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63" w:rsidRPr="004A5BB4" w:rsidRDefault="00FF1663" w:rsidP="00FF1663">
      <w:pPr>
        <w:pBdr>
          <w:bottom w:val="single" w:sz="12" w:space="1" w:color="auto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A5BB4">
        <w:rPr>
          <w:b/>
          <w:sz w:val="20"/>
          <w:szCs w:val="20"/>
        </w:rPr>
        <w:t>КАЯКСКИЙ   ВЕСТНИК</w:t>
      </w:r>
    </w:p>
    <w:tbl>
      <w:tblPr>
        <w:tblpPr w:leftFromText="180" w:rightFromText="180" w:bottomFromText="20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  <w:gridCol w:w="2551"/>
      </w:tblGrid>
      <w:tr w:rsidR="00FF1663" w:rsidRPr="004A5BB4" w:rsidTr="001D7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3" w:rsidRPr="004A5BB4" w:rsidRDefault="00FF1663" w:rsidP="001D7E88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 w:rsidRPr="004A5BB4">
              <w:rPr>
                <w:b/>
                <w:sz w:val="20"/>
                <w:szCs w:val="20"/>
              </w:rPr>
              <w:t>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3" w:rsidRPr="004A5BB4" w:rsidRDefault="00FF1663" w:rsidP="001D7E88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A5BB4">
              <w:rPr>
                <w:sz w:val="20"/>
                <w:szCs w:val="20"/>
              </w:rPr>
              <w:t>Каякского</w:t>
            </w:r>
            <w:proofErr w:type="spellEnd"/>
            <w:r w:rsidRPr="004A5BB4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4A5BB4">
              <w:rPr>
                <w:sz w:val="20"/>
                <w:szCs w:val="20"/>
              </w:rPr>
              <w:t>Чулымского</w:t>
            </w:r>
            <w:proofErr w:type="spellEnd"/>
            <w:r w:rsidRPr="004A5BB4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3" w:rsidRPr="004A5BB4" w:rsidRDefault="00FF1663" w:rsidP="001D7E88">
            <w:pPr>
              <w:spacing w:after="160" w:line="256" w:lineRule="auto"/>
              <w:ind w:firstLine="283"/>
              <w:jc w:val="center"/>
              <w:rPr>
                <w:b/>
                <w:sz w:val="20"/>
                <w:szCs w:val="20"/>
              </w:rPr>
            </w:pPr>
            <w:r w:rsidRPr="004A5BB4">
              <w:rPr>
                <w:b/>
                <w:sz w:val="20"/>
                <w:szCs w:val="20"/>
              </w:rPr>
              <w:t>29. 02. 2024г.</w:t>
            </w:r>
          </w:p>
        </w:tc>
      </w:tr>
    </w:tbl>
    <w:p w:rsidR="00FF1663" w:rsidRPr="004A5BB4" w:rsidRDefault="00FF1663" w:rsidP="004A5BB4">
      <w:pPr>
        <w:tabs>
          <w:tab w:val="left" w:pos="2535"/>
        </w:tabs>
        <w:ind w:right="-600"/>
        <w:rPr>
          <w:sz w:val="20"/>
          <w:szCs w:val="20"/>
        </w:rPr>
      </w:pPr>
    </w:p>
    <w:p w:rsidR="00FF1663" w:rsidRPr="004A5BB4" w:rsidRDefault="00FF1663" w:rsidP="00FF1663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</w:p>
    <w:p w:rsidR="00FF1663" w:rsidRPr="004A5BB4" w:rsidRDefault="00FF1663" w:rsidP="00FF1663">
      <w:pPr>
        <w:ind w:right="-334"/>
        <w:jc w:val="center"/>
        <w:rPr>
          <w:b/>
          <w:sz w:val="20"/>
          <w:szCs w:val="20"/>
        </w:rPr>
      </w:pPr>
      <w:r w:rsidRPr="004A5BB4">
        <w:rPr>
          <w:b/>
          <w:sz w:val="20"/>
          <w:szCs w:val="20"/>
        </w:rPr>
        <w:t xml:space="preserve">АДМИНИСТРАЦИЯ КАЯКСКОГО  СЕЛЬСОВЕТА </w:t>
      </w:r>
    </w:p>
    <w:p w:rsidR="00FF1663" w:rsidRPr="004A5BB4" w:rsidRDefault="00FF1663" w:rsidP="00FF1663">
      <w:pPr>
        <w:ind w:right="-334"/>
        <w:jc w:val="center"/>
        <w:rPr>
          <w:b/>
          <w:sz w:val="20"/>
          <w:szCs w:val="20"/>
        </w:rPr>
      </w:pPr>
      <w:r w:rsidRPr="004A5BB4">
        <w:rPr>
          <w:b/>
          <w:sz w:val="20"/>
          <w:szCs w:val="20"/>
        </w:rPr>
        <w:t>ЧУЛЫМСКОГО РАЙОНА НОВОСИБИРСКОЙ ОБЛАСТИ</w:t>
      </w:r>
    </w:p>
    <w:p w:rsidR="00FF1663" w:rsidRPr="004A5BB4" w:rsidRDefault="00FF1663" w:rsidP="00FF1663">
      <w:pPr>
        <w:ind w:right="-334"/>
        <w:jc w:val="center"/>
        <w:rPr>
          <w:b/>
          <w:sz w:val="20"/>
          <w:szCs w:val="20"/>
        </w:rPr>
      </w:pPr>
    </w:p>
    <w:p w:rsidR="00FF1663" w:rsidRPr="004A5BB4" w:rsidRDefault="00FF1663" w:rsidP="00FF1663">
      <w:pPr>
        <w:ind w:right="-334"/>
        <w:jc w:val="center"/>
        <w:rPr>
          <w:b/>
          <w:sz w:val="20"/>
          <w:szCs w:val="20"/>
        </w:rPr>
      </w:pPr>
      <w:r w:rsidRPr="004A5BB4">
        <w:rPr>
          <w:b/>
          <w:sz w:val="20"/>
          <w:szCs w:val="20"/>
        </w:rPr>
        <w:t xml:space="preserve">ПОСТАНОВЛЕНИЕ </w:t>
      </w:r>
    </w:p>
    <w:p w:rsidR="00FF1663" w:rsidRPr="004A5BB4" w:rsidRDefault="00FF1663" w:rsidP="00FF1663">
      <w:pPr>
        <w:ind w:right="-589"/>
        <w:jc w:val="center"/>
        <w:rPr>
          <w:sz w:val="20"/>
          <w:szCs w:val="20"/>
        </w:rPr>
      </w:pPr>
    </w:p>
    <w:p w:rsidR="00FF1663" w:rsidRPr="004A5BB4" w:rsidRDefault="00FF1663" w:rsidP="00FF1663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0"/>
          <w:szCs w:val="20"/>
        </w:rPr>
      </w:pPr>
      <w:r w:rsidRPr="004A5BB4">
        <w:rPr>
          <w:sz w:val="20"/>
          <w:szCs w:val="20"/>
        </w:rPr>
        <w:t>от "14" февраля 2024г.                           с</w:t>
      </w:r>
      <w:proofErr w:type="gramStart"/>
      <w:r w:rsidRPr="004A5BB4">
        <w:rPr>
          <w:sz w:val="20"/>
          <w:szCs w:val="20"/>
        </w:rPr>
        <w:t>.З</w:t>
      </w:r>
      <w:proofErr w:type="gramEnd"/>
      <w:r w:rsidRPr="004A5BB4">
        <w:rPr>
          <w:sz w:val="20"/>
          <w:szCs w:val="20"/>
        </w:rPr>
        <w:t>олотая Грива                                         №13</w:t>
      </w:r>
      <w:r w:rsidR="004A5BB4" w:rsidRPr="004A5BB4">
        <w:rPr>
          <w:sz w:val="20"/>
          <w:szCs w:val="20"/>
        </w:rPr>
        <w:t>а</w:t>
      </w:r>
    </w:p>
    <w:p w:rsidR="00FF1663" w:rsidRPr="004A5BB4" w:rsidRDefault="00FF1663" w:rsidP="00FF1663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0"/>
          <w:szCs w:val="20"/>
        </w:rPr>
      </w:pPr>
    </w:p>
    <w:p w:rsidR="00FF1663" w:rsidRPr="004A5BB4" w:rsidRDefault="00FF1663" w:rsidP="00FF1663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0"/>
          <w:szCs w:val="20"/>
        </w:rPr>
      </w:pPr>
    </w:p>
    <w:p w:rsidR="00FF1663" w:rsidRPr="004A5BB4" w:rsidRDefault="00FF1663" w:rsidP="00FF1663">
      <w:pPr>
        <w:jc w:val="center"/>
        <w:rPr>
          <w:sz w:val="20"/>
          <w:szCs w:val="20"/>
        </w:rPr>
      </w:pPr>
      <w:r w:rsidRPr="004A5BB4">
        <w:rPr>
          <w:sz w:val="20"/>
          <w:szCs w:val="20"/>
        </w:rPr>
        <w:t>Об утверждении  порядка формирования и</w:t>
      </w:r>
    </w:p>
    <w:p w:rsidR="00FF1663" w:rsidRPr="004A5BB4" w:rsidRDefault="00FF1663" w:rsidP="00FF1663">
      <w:pPr>
        <w:jc w:val="center"/>
        <w:rPr>
          <w:sz w:val="20"/>
          <w:szCs w:val="20"/>
        </w:rPr>
      </w:pPr>
      <w:r w:rsidRPr="004A5BB4">
        <w:rPr>
          <w:sz w:val="20"/>
          <w:szCs w:val="20"/>
        </w:rPr>
        <w:t>ведения реестра источников доходов бюджета</w:t>
      </w:r>
    </w:p>
    <w:p w:rsidR="00FF1663" w:rsidRPr="004A5BB4" w:rsidRDefault="00FF1663" w:rsidP="00FF1663">
      <w:pPr>
        <w:jc w:val="center"/>
        <w:rPr>
          <w:sz w:val="20"/>
          <w:szCs w:val="20"/>
        </w:rPr>
      </w:pP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sz w:val="20"/>
          <w:szCs w:val="20"/>
        </w:rPr>
        <w:t xml:space="preserve"> сельсовета </w:t>
      </w:r>
      <w:proofErr w:type="spellStart"/>
      <w:r w:rsidRPr="004A5BB4">
        <w:rPr>
          <w:sz w:val="20"/>
          <w:szCs w:val="20"/>
        </w:rPr>
        <w:t>Чулымского</w:t>
      </w:r>
      <w:proofErr w:type="spellEnd"/>
      <w:r w:rsidRPr="004A5BB4">
        <w:rPr>
          <w:sz w:val="20"/>
          <w:szCs w:val="20"/>
        </w:rPr>
        <w:t xml:space="preserve"> района Новосибирской области</w:t>
      </w:r>
    </w:p>
    <w:p w:rsidR="00FF1663" w:rsidRPr="004A5BB4" w:rsidRDefault="00FF1663" w:rsidP="00FF1663">
      <w:pPr>
        <w:rPr>
          <w:sz w:val="20"/>
          <w:szCs w:val="20"/>
        </w:rPr>
      </w:pPr>
    </w:p>
    <w:p w:rsidR="00FF1663" w:rsidRPr="004A5BB4" w:rsidRDefault="00FF1663" w:rsidP="00FF1663">
      <w:pPr>
        <w:rPr>
          <w:sz w:val="20"/>
          <w:szCs w:val="20"/>
        </w:rPr>
      </w:pPr>
    </w:p>
    <w:p w:rsidR="00FF1663" w:rsidRPr="004A5BB4" w:rsidRDefault="00FF1663" w:rsidP="00FF1663">
      <w:pPr>
        <w:ind w:firstLine="540"/>
        <w:jc w:val="both"/>
        <w:rPr>
          <w:sz w:val="20"/>
          <w:szCs w:val="20"/>
        </w:rPr>
      </w:pPr>
      <w:r w:rsidRPr="004A5BB4">
        <w:rPr>
          <w:sz w:val="20"/>
          <w:szCs w:val="20"/>
        </w:rPr>
        <w:t xml:space="preserve">В соответствии со статьей 47.1 Бюджетного кодекса Российской Федерации, Федерального закона </w:t>
      </w:r>
      <w:hyperlink r:id="rId5" w:history="1">
        <w:r w:rsidRPr="004A5BB4">
          <w:rPr>
            <w:sz w:val="20"/>
            <w:szCs w:val="20"/>
          </w:rPr>
          <w:t>от 06.10.2003 № 131-ФЗ</w:t>
        </w:r>
      </w:hyperlink>
      <w:r w:rsidRPr="004A5BB4">
        <w:rPr>
          <w:sz w:val="20"/>
          <w:szCs w:val="20"/>
        </w:rPr>
        <w:t> «</w:t>
      </w:r>
      <w:r w:rsidRPr="004A5BB4">
        <w:rPr>
          <w:color w:val="000000"/>
          <w:sz w:val="20"/>
          <w:szCs w:val="20"/>
        </w:rPr>
        <w:t>Об общих принципах организации местного самоуправления в Российской Федерации»,   администрация</w:t>
      </w:r>
      <w:r w:rsidRPr="004A5BB4">
        <w:rPr>
          <w:sz w:val="20"/>
          <w:szCs w:val="20"/>
        </w:rPr>
        <w:t xml:space="preserve"> </w:t>
      </w:r>
      <w:r w:rsidRPr="004A5BB4">
        <w:rPr>
          <w:color w:val="000000"/>
          <w:sz w:val="20"/>
          <w:szCs w:val="20"/>
        </w:rPr>
        <w:t xml:space="preserve">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color w:val="000000"/>
          <w:sz w:val="20"/>
          <w:szCs w:val="20"/>
        </w:rPr>
        <w:t xml:space="preserve"> сельсовета </w:t>
      </w: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</w:t>
      </w:r>
    </w:p>
    <w:p w:rsidR="00FF1663" w:rsidRPr="004A5BB4" w:rsidRDefault="00FF1663" w:rsidP="00FF1663">
      <w:pPr>
        <w:ind w:firstLine="540"/>
        <w:jc w:val="both"/>
        <w:rPr>
          <w:sz w:val="20"/>
          <w:szCs w:val="20"/>
        </w:rPr>
      </w:pPr>
    </w:p>
    <w:p w:rsidR="00FF1663" w:rsidRPr="004A5BB4" w:rsidRDefault="00FF1663" w:rsidP="00FF1663">
      <w:pPr>
        <w:ind w:firstLine="540"/>
        <w:jc w:val="both"/>
        <w:rPr>
          <w:b/>
          <w:caps/>
          <w:sz w:val="20"/>
          <w:szCs w:val="20"/>
        </w:rPr>
      </w:pPr>
      <w:r w:rsidRPr="004A5BB4">
        <w:rPr>
          <w:caps/>
          <w:sz w:val="20"/>
          <w:szCs w:val="20"/>
        </w:rPr>
        <w:t xml:space="preserve"> </w:t>
      </w:r>
      <w:r w:rsidRPr="004A5BB4">
        <w:rPr>
          <w:b/>
          <w:caps/>
          <w:sz w:val="20"/>
          <w:szCs w:val="20"/>
        </w:rPr>
        <w:t>постановляЕТ:</w:t>
      </w:r>
    </w:p>
    <w:p w:rsidR="00FF1663" w:rsidRPr="004A5BB4" w:rsidRDefault="00FF1663" w:rsidP="00FF1663">
      <w:pPr>
        <w:ind w:firstLine="540"/>
        <w:jc w:val="both"/>
        <w:rPr>
          <w:b/>
          <w:smallCaps/>
          <w:sz w:val="20"/>
          <w:szCs w:val="20"/>
        </w:rPr>
      </w:pPr>
    </w:p>
    <w:p w:rsidR="00FF1663" w:rsidRPr="004A5BB4" w:rsidRDefault="00FF1663" w:rsidP="00FF1663">
      <w:pPr>
        <w:widowControl w:val="0"/>
        <w:numPr>
          <w:ilvl w:val="0"/>
          <w:numId w:val="1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0"/>
          <w:szCs w:val="20"/>
        </w:rPr>
      </w:pPr>
      <w:r w:rsidRPr="004A5BB4">
        <w:rPr>
          <w:sz w:val="20"/>
          <w:szCs w:val="20"/>
        </w:rPr>
        <w:t xml:space="preserve">Утвердить  Порядок формирования и ведения реестра источников доходов бюджета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color w:val="000000"/>
          <w:sz w:val="20"/>
          <w:szCs w:val="20"/>
        </w:rPr>
        <w:t xml:space="preserve"> сельсовета </w:t>
      </w: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</w:t>
      </w:r>
      <w:r w:rsidRPr="004A5BB4">
        <w:rPr>
          <w:sz w:val="20"/>
          <w:szCs w:val="20"/>
        </w:rPr>
        <w:t xml:space="preserve"> согласно приложению.</w:t>
      </w:r>
    </w:p>
    <w:p w:rsidR="00FF1663" w:rsidRPr="004A5BB4" w:rsidRDefault="00FF1663" w:rsidP="00FF1663">
      <w:pPr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sz w:val="20"/>
          <w:szCs w:val="20"/>
        </w:rPr>
      </w:pPr>
      <w:r w:rsidRPr="004A5BB4">
        <w:rPr>
          <w:sz w:val="20"/>
          <w:szCs w:val="20"/>
        </w:rPr>
        <w:t xml:space="preserve">Постановление администрации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sz w:val="20"/>
          <w:szCs w:val="20"/>
        </w:rPr>
        <w:t xml:space="preserve"> сельсовета </w:t>
      </w:r>
      <w:proofErr w:type="spellStart"/>
      <w:r w:rsidRPr="004A5BB4">
        <w:rPr>
          <w:sz w:val="20"/>
          <w:szCs w:val="20"/>
        </w:rPr>
        <w:t>Чулымского</w:t>
      </w:r>
      <w:proofErr w:type="spellEnd"/>
      <w:r w:rsidRPr="004A5BB4">
        <w:rPr>
          <w:sz w:val="20"/>
          <w:szCs w:val="20"/>
        </w:rPr>
        <w:t xml:space="preserve"> района Новосибирской области  от 21.07.2016 № 52 " Об утверждении  порядка формирования и ведения реестра источников доходов бюджета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sz w:val="20"/>
          <w:szCs w:val="20"/>
        </w:rPr>
        <w:t xml:space="preserve"> сельсовета </w:t>
      </w:r>
      <w:proofErr w:type="spellStart"/>
      <w:r w:rsidRPr="004A5BB4">
        <w:rPr>
          <w:sz w:val="20"/>
          <w:szCs w:val="20"/>
        </w:rPr>
        <w:t>Чулымского</w:t>
      </w:r>
      <w:proofErr w:type="spellEnd"/>
      <w:r w:rsidRPr="004A5BB4">
        <w:rPr>
          <w:sz w:val="20"/>
          <w:szCs w:val="20"/>
        </w:rPr>
        <w:t xml:space="preserve"> района Новосибирской области"</w:t>
      </w:r>
      <w:proofErr w:type="gramStart"/>
      <w:r w:rsidRPr="004A5BB4">
        <w:rPr>
          <w:sz w:val="20"/>
          <w:szCs w:val="20"/>
        </w:rPr>
        <w:t>,о</w:t>
      </w:r>
      <w:proofErr w:type="gramEnd"/>
      <w:r w:rsidRPr="004A5BB4">
        <w:rPr>
          <w:sz w:val="20"/>
          <w:szCs w:val="20"/>
        </w:rPr>
        <w:t xml:space="preserve">т 28.11.2016 </w:t>
      </w:r>
      <w:proofErr w:type="spellStart"/>
      <w:r w:rsidRPr="004A5BB4">
        <w:rPr>
          <w:sz w:val="20"/>
          <w:szCs w:val="20"/>
        </w:rPr>
        <w:t>г.№</w:t>
      </w:r>
      <w:proofErr w:type="spellEnd"/>
      <w:r w:rsidRPr="004A5BB4">
        <w:rPr>
          <w:sz w:val="20"/>
          <w:szCs w:val="20"/>
        </w:rPr>
        <w:t xml:space="preserve"> 100а" Об утверждении  порядка формирования и ведения реестра источников доходов бюджета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sz w:val="20"/>
          <w:szCs w:val="20"/>
        </w:rPr>
        <w:t xml:space="preserve"> сельсовета </w:t>
      </w:r>
      <w:proofErr w:type="spellStart"/>
      <w:r w:rsidRPr="004A5BB4">
        <w:rPr>
          <w:sz w:val="20"/>
          <w:szCs w:val="20"/>
        </w:rPr>
        <w:t>Чулымского</w:t>
      </w:r>
      <w:proofErr w:type="spellEnd"/>
      <w:r w:rsidRPr="004A5BB4">
        <w:rPr>
          <w:sz w:val="20"/>
          <w:szCs w:val="20"/>
        </w:rPr>
        <w:t xml:space="preserve"> района Новосибирской области признать утратившим силу. </w:t>
      </w:r>
    </w:p>
    <w:p w:rsidR="00FF1663" w:rsidRPr="004A5BB4" w:rsidRDefault="00FF1663" w:rsidP="00FF1663">
      <w:pPr>
        <w:widowControl w:val="0"/>
        <w:numPr>
          <w:ilvl w:val="0"/>
          <w:numId w:val="1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0"/>
          <w:szCs w:val="20"/>
        </w:rPr>
      </w:pPr>
      <w:r w:rsidRPr="004A5BB4">
        <w:rPr>
          <w:sz w:val="20"/>
          <w:szCs w:val="20"/>
        </w:rPr>
        <w:t>Опубликовать настоящее постановление в периодическом печатном издании «</w:t>
      </w:r>
      <w:proofErr w:type="spellStart"/>
      <w:r w:rsidRPr="004A5BB4">
        <w:rPr>
          <w:sz w:val="20"/>
          <w:szCs w:val="20"/>
        </w:rPr>
        <w:t>Каякский</w:t>
      </w:r>
      <w:proofErr w:type="spellEnd"/>
      <w:r w:rsidRPr="004A5BB4">
        <w:rPr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color w:val="000000"/>
          <w:sz w:val="20"/>
          <w:szCs w:val="20"/>
        </w:rPr>
        <w:t xml:space="preserve"> сельсовета </w:t>
      </w: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</w:t>
      </w:r>
      <w:r w:rsidRPr="004A5BB4">
        <w:rPr>
          <w:sz w:val="20"/>
          <w:szCs w:val="20"/>
        </w:rPr>
        <w:t xml:space="preserve"> в сети «Интернет».</w:t>
      </w:r>
    </w:p>
    <w:p w:rsidR="00FF1663" w:rsidRPr="004A5BB4" w:rsidRDefault="00FF1663" w:rsidP="00FF1663">
      <w:pPr>
        <w:ind w:firstLine="540"/>
        <w:jc w:val="both"/>
        <w:rPr>
          <w:sz w:val="20"/>
          <w:szCs w:val="20"/>
        </w:rPr>
      </w:pPr>
    </w:p>
    <w:p w:rsidR="00FF1663" w:rsidRPr="004A5BB4" w:rsidRDefault="00FF1663" w:rsidP="00FF1663">
      <w:pPr>
        <w:jc w:val="both"/>
        <w:rPr>
          <w:color w:val="000000"/>
          <w:sz w:val="20"/>
          <w:szCs w:val="20"/>
        </w:rPr>
      </w:pPr>
      <w:r w:rsidRPr="004A5BB4">
        <w:rPr>
          <w:sz w:val="20"/>
          <w:szCs w:val="20"/>
        </w:rPr>
        <w:t xml:space="preserve">Глава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color w:val="000000"/>
          <w:sz w:val="20"/>
          <w:szCs w:val="20"/>
        </w:rPr>
        <w:t xml:space="preserve"> сельсовета </w:t>
      </w:r>
    </w:p>
    <w:p w:rsidR="00FF1663" w:rsidRPr="004A5BB4" w:rsidRDefault="00FF1663" w:rsidP="004A5BB4">
      <w:pPr>
        <w:jc w:val="both"/>
        <w:rPr>
          <w:sz w:val="20"/>
          <w:szCs w:val="20"/>
        </w:rPr>
      </w:pP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                                       </w:t>
      </w:r>
      <w:proofErr w:type="spellStart"/>
      <w:r w:rsidRPr="004A5BB4">
        <w:rPr>
          <w:color w:val="000000"/>
          <w:sz w:val="20"/>
          <w:szCs w:val="20"/>
        </w:rPr>
        <w:t>О.Н.Дурнева</w:t>
      </w:r>
      <w:proofErr w:type="spellEnd"/>
    </w:p>
    <w:p w:rsidR="00FF1663" w:rsidRPr="004A5BB4" w:rsidRDefault="00FF1663" w:rsidP="00FF1663">
      <w:pPr>
        <w:widowControl w:val="0"/>
        <w:jc w:val="right"/>
        <w:rPr>
          <w:sz w:val="20"/>
          <w:szCs w:val="20"/>
        </w:rPr>
      </w:pPr>
    </w:p>
    <w:p w:rsidR="00FF1663" w:rsidRPr="004A5BB4" w:rsidRDefault="00FF1663" w:rsidP="00FF1663">
      <w:pPr>
        <w:widowControl w:val="0"/>
        <w:jc w:val="right"/>
        <w:rPr>
          <w:sz w:val="20"/>
          <w:szCs w:val="20"/>
        </w:rPr>
      </w:pPr>
    </w:p>
    <w:p w:rsidR="00FF1663" w:rsidRPr="004A5BB4" w:rsidRDefault="00FF1663" w:rsidP="00FF1663">
      <w:pPr>
        <w:widowControl w:val="0"/>
        <w:jc w:val="right"/>
        <w:rPr>
          <w:sz w:val="20"/>
          <w:szCs w:val="20"/>
        </w:rPr>
      </w:pPr>
    </w:p>
    <w:p w:rsidR="00FF1663" w:rsidRPr="004A5BB4" w:rsidRDefault="00FF1663" w:rsidP="00FF1663">
      <w:pPr>
        <w:widowControl w:val="0"/>
        <w:ind w:left="3540" w:firstLine="708"/>
        <w:jc w:val="right"/>
        <w:rPr>
          <w:sz w:val="20"/>
          <w:szCs w:val="20"/>
        </w:rPr>
      </w:pPr>
      <w:r w:rsidRPr="004A5BB4">
        <w:rPr>
          <w:sz w:val="20"/>
          <w:szCs w:val="20"/>
        </w:rPr>
        <w:t xml:space="preserve">Приложение </w:t>
      </w:r>
    </w:p>
    <w:p w:rsidR="00FF1663" w:rsidRPr="004A5BB4" w:rsidRDefault="00FF1663" w:rsidP="00FF1663">
      <w:pPr>
        <w:widowControl w:val="0"/>
        <w:ind w:left="3540" w:firstLine="708"/>
        <w:jc w:val="right"/>
        <w:rPr>
          <w:sz w:val="20"/>
          <w:szCs w:val="20"/>
        </w:rPr>
      </w:pPr>
      <w:r w:rsidRPr="004A5BB4">
        <w:rPr>
          <w:sz w:val="20"/>
          <w:szCs w:val="20"/>
        </w:rPr>
        <w:t xml:space="preserve">к постановлению  </w:t>
      </w:r>
      <w:r w:rsidRPr="004A5BB4">
        <w:rPr>
          <w:color w:val="000000"/>
          <w:sz w:val="20"/>
          <w:szCs w:val="20"/>
        </w:rPr>
        <w:t>администрации</w:t>
      </w:r>
      <w:r w:rsidRPr="004A5BB4">
        <w:rPr>
          <w:sz w:val="20"/>
          <w:szCs w:val="20"/>
        </w:rPr>
        <w:t xml:space="preserve">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color w:val="000000"/>
          <w:sz w:val="20"/>
          <w:szCs w:val="20"/>
        </w:rPr>
        <w:t xml:space="preserve"> сельсовета </w:t>
      </w:r>
      <w:r w:rsidRPr="004A5BB4">
        <w:rPr>
          <w:sz w:val="20"/>
          <w:szCs w:val="20"/>
        </w:rPr>
        <w:t xml:space="preserve"> </w:t>
      </w: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 </w:t>
      </w:r>
      <w:r w:rsidRPr="004A5BB4">
        <w:rPr>
          <w:sz w:val="20"/>
          <w:szCs w:val="20"/>
        </w:rPr>
        <w:t>о</w:t>
      </w:r>
      <w:r w:rsidRPr="004A5BB4">
        <w:rPr>
          <w:color w:val="000000"/>
          <w:sz w:val="20"/>
          <w:szCs w:val="20"/>
        </w:rPr>
        <w:t>т 14.02. 2024г. №13</w:t>
      </w:r>
      <w:r w:rsidR="004A5BB4" w:rsidRPr="004A5BB4">
        <w:rPr>
          <w:color w:val="000000"/>
          <w:sz w:val="20"/>
          <w:szCs w:val="20"/>
        </w:rPr>
        <w:t>а</w:t>
      </w:r>
    </w:p>
    <w:p w:rsidR="00FF1663" w:rsidRPr="004A5BB4" w:rsidRDefault="00FF1663" w:rsidP="00FF1663">
      <w:pPr>
        <w:widowControl w:val="0"/>
        <w:jc w:val="center"/>
        <w:outlineLvl w:val="0"/>
        <w:rPr>
          <w:color w:val="000000"/>
          <w:sz w:val="20"/>
          <w:szCs w:val="20"/>
        </w:rPr>
      </w:pPr>
      <w:r w:rsidRPr="004A5BB4">
        <w:rPr>
          <w:color w:val="000000"/>
          <w:sz w:val="20"/>
          <w:szCs w:val="20"/>
        </w:rPr>
        <w:t>Порядок</w:t>
      </w:r>
    </w:p>
    <w:p w:rsidR="00FF1663" w:rsidRPr="004A5BB4" w:rsidRDefault="00FF1663" w:rsidP="00FF1663">
      <w:pPr>
        <w:widowControl w:val="0"/>
        <w:jc w:val="center"/>
        <w:rPr>
          <w:kern w:val="2"/>
          <w:sz w:val="20"/>
          <w:szCs w:val="20"/>
        </w:rPr>
      </w:pPr>
      <w:r w:rsidRPr="004A5BB4">
        <w:rPr>
          <w:kern w:val="2"/>
          <w:sz w:val="20"/>
          <w:szCs w:val="20"/>
        </w:rPr>
        <w:t>формирования и ведения реестра источников доходов</w:t>
      </w:r>
    </w:p>
    <w:p w:rsidR="00FF1663" w:rsidRPr="004A5BB4" w:rsidRDefault="00FF1663" w:rsidP="00FF1663">
      <w:pPr>
        <w:jc w:val="center"/>
        <w:rPr>
          <w:color w:val="000000"/>
          <w:sz w:val="20"/>
          <w:szCs w:val="20"/>
        </w:rPr>
      </w:pPr>
      <w:r w:rsidRPr="004A5BB4">
        <w:rPr>
          <w:kern w:val="2"/>
          <w:sz w:val="20"/>
          <w:szCs w:val="20"/>
        </w:rPr>
        <w:t xml:space="preserve">бюджета </w:t>
      </w:r>
      <w:r w:rsidRPr="004A5BB4">
        <w:rPr>
          <w:color w:val="000000"/>
          <w:sz w:val="20"/>
          <w:szCs w:val="20"/>
        </w:rPr>
        <w:t xml:space="preserve">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color w:val="000000"/>
          <w:sz w:val="20"/>
          <w:szCs w:val="20"/>
        </w:rPr>
        <w:t xml:space="preserve"> сельсовета </w:t>
      </w: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</w:t>
      </w:r>
    </w:p>
    <w:p w:rsidR="00FF1663" w:rsidRPr="004A5BB4" w:rsidRDefault="00FF1663" w:rsidP="00FF1663">
      <w:pPr>
        <w:jc w:val="center"/>
        <w:rPr>
          <w:color w:val="000000"/>
          <w:sz w:val="20"/>
          <w:szCs w:val="20"/>
        </w:rPr>
      </w:pPr>
    </w:p>
    <w:p w:rsidR="00FF1663" w:rsidRPr="004A5BB4" w:rsidRDefault="00FF1663" w:rsidP="00FF1663">
      <w:pPr>
        <w:jc w:val="center"/>
        <w:rPr>
          <w:color w:val="000000"/>
          <w:sz w:val="20"/>
          <w:szCs w:val="20"/>
        </w:rPr>
      </w:pP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  <w:color w:val="000000"/>
        </w:rPr>
        <w:t xml:space="preserve">  </w:t>
      </w:r>
      <w:r w:rsidRPr="004A5BB4">
        <w:rPr>
          <w:rFonts w:ascii="Times New Roman" w:hAnsi="Times New Roman" w:cs="Times New Roman"/>
        </w:rPr>
        <w:t xml:space="preserve">1. Настоящий Порядок устанавливает правила формирования и ведения реестра источников доходов бюджета </w:t>
      </w:r>
      <w:proofErr w:type="spellStart"/>
      <w:r w:rsidRPr="004A5BB4">
        <w:rPr>
          <w:rFonts w:ascii="Times New Roman" w:hAnsi="Times New Roman" w:cs="Times New Roman"/>
        </w:rPr>
        <w:t>Каякского</w:t>
      </w:r>
      <w:proofErr w:type="spellEnd"/>
      <w:r w:rsidRPr="004A5BB4">
        <w:rPr>
          <w:rFonts w:ascii="Times New Roman" w:hAnsi="Times New Roman" w:cs="Times New Roman"/>
        </w:rPr>
        <w:t xml:space="preserve"> </w:t>
      </w:r>
      <w:r w:rsidRPr="004A5BB4">
        <w:rPr>
          <w:rFonts w:ascii="Times New Roman" w:hAnsi="Times New Roman" w:cs="Times New Roman"/>
          <w:color w:val="000000"/>
        </w:rPr>
        <w:t xml:space="preserve">сельсовета </w:t>
      </w:r>
      <w:proofErr w:type="spellStart"/>
      <w:r w:rsidRPr="004A5BB4">
        <w:rPr>
          <w:rFonts w:ascii="Times New Roman" w:hAnsi="Times New Roman" w:cs="Times New Roman"/>
          <w:color w:val="000000"/>
        </w:rPr>
        <w:t>Чулымского</w:t>
      </w:r>
      <w:proofErr w:type="spellEnd"/>
      <w:r w:rsidRPr="004A5BB4">
        <w:rPr>
          <w:rFonts w:ascii="Times New Roman" w:hAnsi="Times New Roman" w:cs="Times New Roman"/>
          <w:color w:val="000000"/>
        </w:rPr>
        <w:t xml:space="preserve"> района Новосибирской области</w:t>
      </w:r>
      <w:r w:rsidRPr="004A5BB4">
        <w:rPr>
          <w:rFonts w:ascii="Times New Roman" w:hAnsi="Times New Roman" w:cs="Times New Roman"/>
        </w:rPr>
        <w:t xml:space="preserve"> (далее – реестр источников доходов бюджета).</w:t>
      </w:r>
    </w:p>
    <w:p w:rsidR="00FF1663" w:rsidRPr="004A5BB4" w:rsidRDefault="00FF1663" w:rsidP="00FF166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5BB4">
        <w:rPr>
          <w:sz w:val="20"/>
          <w:szCs w:val="20"/>
        </w:rPr>
        <w:t xml:space="preserve">2. Под реестром источников доходов бюджета понимается свод информации о доходах бюджета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sz w:val="20"/>
          <w:szCs w:val="20"/>
        </w:rPr>
        <w:t xml:space="preserve"> </w:t>
      </w:r>
      <w:r w:rsidRPr="004A5BB4">
        <w:rPr>
          <w:color w:val="000000"/>
          <w:sz w:val="20"/>
          <w:szCs w:val="20"/>
        </w:rPr>
        <w:t xml:space="preserve"> сельсовета </w:t>
      </w:r>
      <w:proofErr w:type="spellStart"/>
      <w:r w:rsidRPr="004A5BB4">
        <w:rPr>
          <w:color w:val="000000"/>
          <w:sz w:val="20"/>
          <w:szCs w:val="20"/>
        </w:rPr>
        <w:t>Чулымского</w:t>
      </w:r>
      <w:proofErr w:type="spellEnd"/>
      <w:r w:rsidRPr="004A5BB4">
        <w:rPr>
          <w:color w:val="000000"/>
          <w:sz w:val="20"/>
          <w:szCs w:val="20"/>
        </w:rPr>
        <w:t xml:space="preserve"> района Новосибирской области</w:t>
      </w:r>
      <w:r w:rsidRPr="004A5BB4">
        <w:rPr>
          <w:sz w:val="20"/>
          <w:szCs w:val="20"/>
        </w:rPr>
        <w:t xml:space="preserve"> (далее – бюджет) по источникам доходов бюджета.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  о бюджете  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lastRenderedPageBreak/>
        <w:t>4. Реестр источников доходов бюджета ведется на государственном языке Российской Федерации.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5. Реестр источников доходов бюджета формируется и ведется администрацией </w:t>
      </w:r>
      <w:proofErr w:type="spellStart"/>
      <w:r w:rsidRPr="004A5BB4">
        <w:rPr>
          <w:rFonts w:ascii="Times New Roman" w:hAnsi="Times New Roman" w:cs="Times New Roman"/>
        </w:rPr>
        <w:t>Каякского</w:t>
      </w:r>
      <w:proofErr w:type="spellEnd"/>
      <w:r w:rsidRPr="004A5BB4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4A5BB4">
        <w:rPr>
          <w:rFonts w:ascii="Times New Roman" w:hAnsi="Times New Roman" w:cs="Times New Roman"/>
          <w:color w:val="000000"/>
        </w:rPr>
        <w:t>Чулымского</w:t>
      </w:r>
      <w:proofErr w:type="spellEnd"/>
      <w:r w:rsidRPr="004A5BB4">
        <w:rPr>
          <w:rFonts w:ascii="Times New Roman" w:hAnsi="Times New Roman" w:cs="Times New Roman"/>
          <w:color w:val="000000"/>
        </w:rPr>
        <w:t xml:space="preserve"> района Новосибирской области</w:t>
      </w:r>
      <w:r w:rsidRPr="004A5BB4">
        <w:rPr>
          <w:rFonts w:ascii="Times New Roman" w:hAnsi="Times New Roman" w:cs="Times New Roman"/>
        </w:rPr>
        <w:t>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4A5BB4">
        <w:rPr>
          <w:rFonts w:ascii="Times New Roman" w:hAnsi="Times New Roman" w:cs="Times New Roman"/>
        </w:rPr>
        <w:t>участников процесса ведения реестра источника доходов</w:t>
      </w:r>
      <w:proofErr w:type="gramEnd"/>
      <w:r w:rsidRPr="004A5BB4">
        <w:rPr>
          <w:rFonts w:ascii="Times New Roman" w:hAnsi="Times New Roman" w:cs="Times New Roman"/>
        </w:rPr>
        <w:t xml:space="preserve"> бюджета, указанных в </w:t>
      </w:r>
      <w:hyperlink w:anchor="P54">
        <w:r w:rsidRPr="004A5BB4">
          <w:rPr>
            <w:rFonts w:ascii="Times New Roman" w:hAnsi="Times New Roman" w:cs="Times New Roman"/>
          </w:rPr>
          <w:t>пункте 7</w:t>
        </w:r>
      </w:hyperlink>
      <w:r w:rsidRPr="004A5BB4">
        <w:rPr>
          <w:rFonts w:ascii="Times New Roman" w:hAnsi="Times New Roman" w:cs="Times New Roman"/>
        </w:rPr>
        <w:t xml:space="preserve"> настоящего Порядка.</w:t>
      </w:r>
      <w:bookmarkStart w:id="0" w:name="P54"/>
      <w:bookmarkEnd w:id="0"/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7. </w:t>
      </w:r>
      <w:proofErr w:type="gramStart"/>
      <w:r w:rsidRPr="004A5BB4">
        <w:rPr>
          <w:rFonts w:ascii="Times New Roman" w:hAnsi="Times New Roman" w:cs="Times New Roman"/>
        </w:rPr>
        <w:t xml:space="preserve">В целях формирования и ведения реестра источников доходов бюджета, орган, указанный в пункте 5, </w:t>
      </w:r>
      <w:r w:rsidRPr="004A5BB4">
        <w:rPr>
          <w:rFonts w:ascii="Times New Roman" w:eastAsia="Calibri" w:hAnsi="Times New Roman" w:cs="Times New Roman"/>
        </w:rPr>
        <w:t xml:space="preserve"> 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58"/>
      <w:bookmarkEnd w:id="1"/>
      <w:r w:rsidRPr="004A5BB4">
        <w:rPr>
          <w:rFonts w:ascii="Times New Roman" w:hAnsi="Times New Roman" w:cs="Times New Roman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4A5BB4">
        <w:rPr>
          <w:rFonts w:ascii="Times New Roman" w:hAnsi="Times New Roman" w:cs="Times New Roman"/>
        </w:rPr>
        <w:t>а) наименование источника дохода бюджета;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в) наименование группы источников доходов бюджета, </w:t>
      </w:r>
      <w:proofErr w:type="gramStart"/>
      <w:r w:rsidRPr="004A5BB4">
        <w:rPr>
          <w:rFonts w:ascii="Times New Roman" w:hAnsi="Times New Roman" w:cs="Times New Roman"/>
        </w:rPr>
        <w:t>в</w:t>
      </w:r>
      <w:proofErr w:type="gramEnd"/>
      <w:r w:rsidRPr="004A5BB4">
        <w:rPr>
          <w:rFonts w:ascii="Times New Roman" w:hAnsi="Times New Roman" w:cs="Times New Roman"/>
        </w:rPr>
        <w:t xml:space="preserve"> </w:t>
      </w:r>
      <w:proofErr w:type="gramStart"/>
      <w:r w:rsidRPr="004A5BB4">
        <w:rPr>
          <w:rFonts w:ascii="Times New Roman" w:hAnsi="Times New Roman" w:cs="Times New Roman"/>
        </w:rPr>
        <w:t>которую</w:t>
      </w:r>
      <w:proofErr w:type="gramEnd"/>
      <w:r w:rsidRPr="004A5BB4">
        <w:rPr>
          <w:rFonts w:ascii="Times New Roman" w:hAnsi="Times New Roman" w:cs="Times New Roman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4A5BB4">
        <w:rPr>
          <w:rFonts w:ascii="Times New Roman" w:hAnsi="Times New Roman" w:cs="Times New Roman"/>
        </w:rPr>
        <w:t>д</w:t>
      </w:r>
      <w:proofErr w:type="spellEnd"/>
      <w:r w:rsidRPr="004A5BB4">
        <w:rPr>
          <w:rFonts w:ascii="Times New Roman" w:hAnsi="Times New Roman" w:cs="Times New Roman"/>
        </w:rPr>
        <w:t>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eastAsia="Calibri" w:hAnsi="Times New Roman" w:cs="Times New Roman"/>
        </w:rPr>
      </w:pPr>
      <w:r w:rsidRPr="004A5BB4">
        <w:rPr>
          <w:rFonts w:ascii="Times New Roman" w:hAnsi="Times New Roman" w:cs="Times New Roman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4A5BB4">
        <w:rPr>
          <w:rFonts w:ascii="Times New Roman" w:eastAsia="Calibri" w:hAnsi="Times New Roman" w:cs="Times New Roman"/>
        </w:rPr>
        <w:t xml:space="preserve"> решения о бюджете;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eastAsia="Calibri" w:hAnsi="Times New Roman" w:cs="Times New Roman"/>
        </w:rPr>
        <w:t>ж) </w:t>
      </w:r>
      <w:r w:rsidRPr="004A5BB4">
        <w:rPr>
          <w:rFonts w:ascii="Times New Roman" w:hAnsi="Times New Roman" w:cs="Times New Roman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4A5BB4">
        <w:rPr>
          <w:rFonts w:ascii="Times New Roman" w:hAnsi="Times New Roman" w:cs="Times New Roman"/>
        </w:rPr>
        <w:t>з</w:t>
      </w:r>
      <w:proofErr w:type="spellEnd"/>
      <w:r w:rsidRPr="004A5BB4">
        <w:rPr>
          <w:rFonts w:ascii="Times New Roman" w:hAnsi="Times New Roman" w:cs="Times New Roman"/>
        </w:rPr>
        <w:t>) показатели</w:t>
      </w:r>
      <w:r w:rsidRPr="004A5BB4">
        <w:rPr>
          <w:rFonts w:ascii="Times New Roman" w:eastAsia="Calibri" w:hAnsi="Times New Roman" w:cs="Times New Roman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FF1663" w:rsidRPr="004A5BB4" w:rsidRDefault="00FF1663" w:rsidP="00FF166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FF1663" w:rsidRPr="004A5BB4" w:rsidRDefault="00FF1663" w:rsidP="00FF166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FF1663" w:rsidRPr="004A5BB4" w:rsidRDefault="00FF1663" w:rsidP="00FF166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10.</w:t>
      </w:r>
      <w:r w:rsidRPr="004A5BB4">
        <w:rPr>
          <w:rFonts w:ascii="Times New Roman" w:hAnsi="Times New Roman" w:cs="Times New Roman"/>
          <w:lang w:val="en-US"/>
        </w:rPr>
        <w:t> </w:t>
      </w:r>
      <w:proofErr w:type="gramStart"/>
      <w:r w:rsidRPr="004A5BB4">
        <w:rPr>
          <w:rFonts w:ascii="Times New Roman" w:hAnsi="Times New Roman" w:cs="Times New Roman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74"/>
      <w:bookmarkEnd w:id="3"/>
      <w:r w:rsidRPr="004A5BB4">
        <w:rPr>
          <w:rFonts w:ascii="Times New Roman" w:hAnsi="Times New Roman" w:cs="Times New Roman"/>
        </w:rPr>
        <w:t>11.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Информация, указанная в </w:t>
      </w:r>
      <w:hyperlink w:anchor="P59">
        <w:r w:rsidRPr="004A5BB4">
          <w:rPr>
            <w:rFonts w:ascii="Times New Roman" w:hAnsi="Times New Roman" w:cs="Times New Roman"/>
          </w:rPr>
          <w:t>подпунктах 1</w:t>
        </w:r>
      </w:hyperlink>
      <w:r w:rsidRPr="004A5BB4">
        <w:rPr>
          <w:rFonts w:ascii="Times New Roman" w:hAnsi="Times New Roman" w:cs="Times New Roman"/>
        </w:rPr>
        <w:t> – </w:t>
      </w:r>
      <w:hyperlink w:anchor="P63">
        <w:r w:rsidRPr="004A5BB4">
          <w:rPr>
            <w:rFonts w:ascii="Times New Roman" w:hAnsi="Times New Roman" w:cs="Times New Roman"/>
          </w:rPr>
          <w:t>5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4A5BB4">
        <w:rPr>
          <w:rFonts w:ascii="Times New Roman" w:hAnsi="Times New Roman" w:cs="Times New Roman"/>
          <w:shd w:val="clear" w:color="auto" w:fill="FFFFFF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  <w:r w:rsidRPr="004A5BB4">
        <w:rPr>
          <w:rFonts w:ascii="Times New Roman" w:hAnsi="Times New Roman" w:cs="Times New Roman"/>
        </w:rPr>
        <w:t>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12.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Информация, указанная в </w:t>
      </w:r>
      <w:hyperlink w:anchor="P64">
        <w:r w:rsidRPr="004A5BB4">
          <w:rPr>
            <w:rFonts w:ascii="Times New Roman" w:hAnsi="Times New Roman" w:cs="Times New Roman"/>
          </w:rPr>
          <w:t>подпунктах 6</w:t>
        </w:r>
      </w:hyperlink>
      <w:r w:rsidRPr="004A5BB4">
        <w:rPr>
          <w:rFonts w:ascii="Times New Roman" w:hAnsi="Times New Roman" w:cs="Times New Roman"/>
        </w:rPr>
        <w:t xml:space="preserve"> и </w:t>
      </w:r>
      <w:hyperlink w:anchor="P67">
        <w:r w:rsidRPr="004A5BB4">
          <w:rPr>
            <w:rFonts w:ascii="Times New Roman" w:hAnsi="Times New Roman" w:cs="Times New Roman"/>
          </w:rPr>
          <w:t>9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формируется и ведется на основании прогноза поступления доходов бюджета.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Информация, указанная в </w:t>
      </w:r>
      <w:hyperlink w:anchor="P65">
        <w:r w:rsidRPr="004A5BB4">
          <w:rPr>
            <w:rFonts w:ascii="Times New Roman" w:hAnsi="Times New Roman" w:cs="Times New Roman"/>
          </w:rPr>
          <w:t>подпунктах 7</w:t>
        </w:r>
      </w:hyperlink>
      <w:r w:rsidRPr="004A5BB4">
        <w:rPr>
          <w:rFonts w:ascii="Times New Roman" w:hAnsi="Times New Roman" w:cs="Times New Roman"/>
        </w:rPr>
        <w:t xml:space="preserve"> и </w:t>
      </w:r>
      <w:hyperlink w:anchor="P66">
        <w:r w:rsidRPr="004A5BB4">
          <w:rPr>
            <w:rFonts w:ascii="Times New Roman" w:hAnsi="Times New Roman" w:cs="Times New Roman"/>
          </w:rPr>
          <w:t>8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формируется и ведется на основании решения о бюджете.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80"/>
      <w:bookmarkEnd w:id="4"/>
      <w:r w:rsidRPr="004A5BB4">
        <w:rPr>
          <w:rFonts w:ascii="Times New Roman" w:hAnsi="Times New Roman" w:cs="Times New Roman"/>
        </w:rPr>
        <w:t>13.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Информация, указанная в </w:t>
      </w:r>
      <w:hyperlink w:anchor="P68">
        <w:r w:rsidRPr="004A5BB4">
          <w:rPr>
            <w:rFonts w:ascii="Times New Roman" w:hAnsi="Times New Roman" w:cs="Times New Roman"/>
          </w:rPr>
          <w:t>подпункте 10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14.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Орган, указанный в пункте 5, обеспечивает включение в реестр источников доходов бюджета информации, указанной в </w:t>
      </w:r>
      <w:hyperlink w:anchor="P58">
        <w:r w:rsidRPr="004A5BB4">
          <w:rPr>
            <w:rFonts w:ascii="Times New Roman" w:hAnsi="Times New Roman" w:cs="Times New Roman"/>
          </w:rPr>
          <w:t>пункте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в следующие сроки: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1)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информации, указанной в </w:t>
      </w:r>
      <w:hyperlink w:anchor="P59">
        <w:r w:rsidRPr="004A5BB4">
          <w:rPr>
            <w:rFonts w:ascii="Times New Roman" w:hAnsi="Times New Roman" w:cs="Times New Roman"/>
          </w:rPr>
          <w:t>подпунктах 1</w:t>
        </w:r>
      </w:hyperlink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>–</w:t>
      </w:r>
      <w:r w:rsidRPr="004A5BB4">
        <w:rPr>
          <w:rFonts w:ascii="Times New Roman" w:hAnsi="Times New Roman" w:cs="Times New Roman"/>
          <w:lang w:val="en-US"/>
        </w:rPr>
        <w:t> </w:t>
      </w:r>
      <w:hyperlink w:anchor="P63">
        <w:r w:rsidRPr="004A5BB4">
          <w:rPr>
            <w:rFonts w:ascii="Times New Roman" w:hAnsi="Times New Roman" w:cs="Times New Roman"/>
          </w:rPr>
          <w:t>5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 – незамедлительно, но не </w:t>
      </w:r>
      <w:r w:rsidRPr="004A5BB4">
        <w:rPr>
          <w:rFonts w:ascii="Times New Roman" w:hAnsi="Times New Roman" w:cs="Times New Roman"/>
        </w:rPr>
        <w:lastRenderedPageBreak/>
        <w:t>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2)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информации, указанной в </w:t>
      </w:r>
      <w:hyperlink w:anchor="P65">
        <w:r w:rsidRPr="004A5BB4">
          <w:rPr>
            <w:rFonts w:ascii="Times New Roman" w:hAnsi="Times New Roman" w:cs="Times New Roman"/>
          </w:rPr>
          <w:t>подпунктах 7</w:t>
        </w:r>
      </w:hyperlink>
      <w:r w:rsidRPr="004A5BB4">
        <w:rPr>
          <w:rFonts w:ascii="Times New Roman" w:hAnsi="Times New Roman" w:cs="Times New Roman"/>
        </w:rPr>
        <w:t xml:space="preserve">, </w:t>
      </w:r>
      <w:hyperlink w:anchor="P66">
        <w:r w:rsidRPr="004A5BB4">
          <w:rPr>
            <w:rFonts w:ascii="Times New Roman" w:hAnsi="Times New Roman" w:cs="Times New Roman"/>
          </w:rPr>
          <w:t>8</w:t>
        </w:r>
      </w:hyperlink>
      <w:r w:rsidRPr="004A5BB4">
        <w:rPr>
          <w:rFonts w:ascii="Times New Roman" w:hAnsi="Times New Roman" w:cs="Times New Roman"/>
        </w:rPr>
        <w:t xml:space="preserve"> и </w:t>
      </w:r>
      <w:hyperlink w:anchor="P69">
        <w:r w:rsidRPr="004A5BB4">
          <w:rPr>
            <w:rFonts w:ascii="Times New Roman" w:hAnsi="Times New Roman" w:cs="Times New Roman"/>
          </w:rPr>
          <w:t>11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>–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eastAsia="Calibri" w:hAnsi="Times New Roman" w:cs="Times New Roman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4A5BB4">
        <w:rPr>
          <w:rFonts w:ascii="Times New Roman" w:eastAsia="Calibri" w:hAnsi="Times New Roman" w:cs="Times New Roman"/>
        </w:rPr>
        <w:t>решение</w:t>
      </w:r>
      <w:proofErr w:type="gramEnd"/>
      <w:r w:rsidRPr="004A5BB4">
        <w:rPr>
          <w:rFonts w:ascii="Times New Roman" w:eastAsia="Calibri" w:hAnsi="Times New Roman" w:cs="Times New Roman"/>
        </w:rPr>
        <w:t xml:space="preserve"> об исполнении бюджета</w:t>
      </w:r>
      <w:r w:rsidRPr="004A5BB4">
        <w:rPr>
          <w:rFonts w:ascii="Times New Roman" w:hAnsi="Times New Roman" w:cs="Times New Roman"/>
        </w:rPr>
        <w:t>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3)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информации, указанной в </w:t>
      </w:r>
      <w:hyperlink w:anchor="P67">
        <w:r w:rsidRPr="004A5BB4">
          <w:rPr>
            <w:rFonts w:ascii="Times New Roman" w:hAnsi="Times New Roman" w:cs="Times New Roman"/>
          </w:rPr>
          <w:t>подпункте 9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>–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согласно установленному в соответствии с бюджетным законодательством </w:t>
      </w:r>
      <w:r w:rsidRPr="004A5BB4">
        <w:rPr>
          <w:rFonts w:ascii="Times New Roman" w:eastAsia="Calibri" w:hAnsi="Times New Roman" w:cs="Times New Roman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FF1663" w:rsidRPr="004A5BB4" w:rsidRDefault="00FF1663" w:rsidP="00FF166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4A5BB4">
        <w:rPr>
          <w:sz w:val="20"/>
          <w:szCs w:val="20"/>
        </w:rPr>
        <w:t>4)</w:t>
      </w:r>
      <w:r w:rsidRPr="004A5BB4">
        <w:rPr>
          <w:sz w:val="20"/>
          <w:szCs w:val="20"/>
          <w:lang w:val="en-US"/>
        </w:rPr>
        <w:t> </w:t>
      </w:r>
      <w:r w:rsidRPr="004A5BB4">
        <w:rPr>
          <w:sz w:val="20"/>
          <w:szCs w:val="20"/>
        </w:rPr>
        <w:t xml:space="preserve">информации, указанной в </w:t>
      </w:r>
      <w:hyperlink w:anchor="P64">
        <w:r w:rsidRPr="004A5BB4">
          <w:rPr>
            <w:sz w:val="20"/>
            <w:szCs w:val="20"/>
          </w:rPr>
          <w:t>подпункте 6 пункта 9</w:t>
        </w:r>
      </w:hyperlink>
      <w:r w:rsidRPr="004A5BB4">
        <w:rPr>
          <w:sz w:val="20"/>
          <w:szCs w:val="20"/>
        </w:rPr>
        <w:t xml:space="preserve"> настоящего Порядка,</w:t>
      </w:r>
      <w:r w:rsidRPr="004A5BB4">
        <w:rPr>
          <w:sz w:val="20"/>
          <w:szCs w:val="20"/>
          <w:lang w:val="en-US"/>
        </w:rPr>
        <w:t> </w:t>
      </w:r>
      <w:r w:rsidRPr="004A5BB4">
        <w:rPr>
          <w:sz w:val="20"/>
          <w:szCs w:val="20"/>
        </w:rPr>
        <w:t>–</w:t>
      </w:r>
      <w:r w:rsidRPr="004A5BB4">
        <w:rPr>
          <w:sz w:val="20"/>
          <w:szCs w:val="20"/>
          <w:lang w:val="en-US"/>
        </w:rPr>
        <w:t> </w:t>
      </w:r>
      <w:r w:rsidRPr="004A5BB4">
        <w:rPr>
          <w:rFonts w:eastAsia="Calibri"/>
          <w:sz w:val="20"/>
          <w:szCs w:val="20"/>
        </w:rPr>
        <w:t xml:space="preserve"> в сроки составления проекта бюджета, устанавливаемые администрацией;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5)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информации, указанной в </w:t>
      </w:r>
      <w:hyperlink w:anchor="P68">
        <w:r w:rsidRPr="004A5BB4">
          <w:rPr>
            <w:rFonts w:ascii="Times New Roman" w:hAnsi="Times New Roman" w:cs="Times New Roman"/>
          </w:rPr>
          <w:t>подпункте 10 пункта 9</w:t>
        </w:r>
      </w:hyperlink>
      <w:r w:rsidRPr="004A5BB4">
        <w:rPr>
          <w:rFonts w:ascii="Times New Roman" w:hAnsi="Times New Roman" w:cs="Times New Roman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4A5BB4">
        <w:rPr>
          <w:rFonts w:ascii="Times New Roman" w:eastAsia="Calibri" w:hAnsi="Times New Roman" w:cs="Times New Roman"/>
        </w:rPr>
        <w:t xml:space="preserve"> бюджета</w:t>
      </w:r>
      <w:r w:rsidRPr="004A5BB4">
        <w:rPr>
          <w:rFonts w:ascii="Times New Roman" w:hAnsi="Times New Roman" w:cs="Times New Roman"/>
        </w:rPr>
        <w:t>, но не позднее 10-го рабочего дня каждого месяца.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89"/>
      <w:bookmarkEnd w:id="5"/>
      <w:r w:rsidRPr="004A5BB4">
        <w:rPr>
          <w:rFonts w:ascii="Times New Roman" w:hAnsi="Times New Roman" w:cs="Times New Roman"/>
        </w:rPr>
        <w:t>15.</w:t>
      </w:r>
      <w:r w:rsidRPr="004A5BB4">
        <w:rPr>
          <w:rFonts w:ascii="Times New Roman" w:hAnsi="Times New Roman" w:cs="Times New Roman"/>
          <w:lang w:val="en-US"/>
        </w:rPr>
        <w:t> </w:t>
      </w:r>
      <w:r w:rsidRPr="004A5BB4">
        <w:rPr>
          <w:rFonts w:ascii="Times New Roman" w:hAnsi="Times New Roman" w:cs="Times New Roman"/>
        </w:rPr>
        <w:t xml:space="preserve">Орган, указанный в пункте 5, в целях </w:t>
      </w:r>
      <w:proofErr w:type="gramStart"/>
      <w:r w:rsidRPr="004A5BB4">
        <w:rPr>
          <w:rFonts w:ascii="Times New Roman" w:hAnsi="Times New Roman" w:cs="Times New Roman"/>
        </w:rPr>
        <w:t>ведения реестра источников доходов бюджета</w:t>
      </w:r>
      <w:proofErr w:type="gramEnd"/>
      <w:r w:rsidRPr="004A5BB4">
        <w:rPr>
          <w:rFonts w:ascii="Times New Roman" w:hAnsi="Times New Roman" w:cs="Times New Roman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4A5BB4">
          <w:rPr>
            <w:rFonts w:ascii="Times New Roman" w:hAnsi="Times New Roman" w:cs="Times New Roman"/>
          </w:rPr>
          <w:t>пункте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обеспечивает в автоматизированном режиме проверку: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1) наличия информации в соответствии с </w:t>
      </w:r>
      <w:hyperlink w:anchor="P58">
        <w:r w:rsidRPr="004A5BB4">
          <w:rPr>
            <w:rFonts w:ascii="Times New Roman" w:hAnsi="Times New Roman" w:cs="Times New Roman"/>
          </w:rPr>
          <w:t>пунктом 9</w:t>
        </w:r>
      </w:hyperlink>
      <w:r w:rsidRPr="004A5BB4">
        <w:rPr>
          <w:rFonts w:ascii="Times New Roman" w:hAnsi="Times New Roman" w:cs="Times New Roman"/>
        </w:rPr>
        <w:t xml:space="preserve"> настоящего Порядка;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2) соответствия порядка формирования информации </w:t>
      </w:r>
      <w:hyperlink r:id="rId6">
        <w:r w:rsidRPr="004A5BB4">
          <w:rPr>
            <w:rFonts w:ascii="Times New Roman" w:hAnsi="Times New Roman" w:cs="Times New Roman"/>
          </w:rPr>
          <w:t>Положению</w:t>
        </w:r>
      </w:hyperlink>
      <w:r w:rsidRPr="004A5BB4">
        <w:rPr>
          <w:rFonts w:ascii="Times New Roman" w:hAnsi="Times New Roman" w:cs="Times New Roman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16. В случае положительного результата проверки, указанной в </w:t>
      </w:r>
      <w:hyperlink w:anchor="P89">
        <w:r w:rsidRPr="004A5BB4">
          <w:rPr>
            <w:rFonts w:ascii="Times New Roman" w:hAnsi="Times New Roman" w:cs="Times New Roman"/>
          </w:rPr>
          <w:t>пункте 15</w:t>
        </w:r>
      </w:hyperlink>
      <w:r w:rsidRPr="004A5BB4">
        <w:rPr>
          <w:rFonts w:ascii="Times New Roman" w:hAnsi="Times New Roman" w:cs="Times New Roman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4A5BB4">
        <w:rPr>
          <w:rFonts w:ascii="Times New Roman" w:hAnsi="Times New Roman" w:cs="Times New Roman"/>
        </w:rPr>
        <w:t>источника дохода бюджета реестра источника</w:t>
      </w:r>
      <w:proofErr w:type="gramEnd"/>
      <w:r w:rsidRPr="004A5BB4">
        <w:rPr>
          <w:rFonts w:ascii="Times New Roman" w:hAnsi="Times New Roman" w:cs="Times New Roman"/>
        </w:rPr>
        <w:t xml:space="preserve"> доходов, которой орган, указанный в пункте 5, присваивает уникальный номер.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4A5BB4">
          <w:rPr>
            <w:rFonts w:ascii="Times New Roman" w:hAnsi="Times New Roman" w:cs="Times New Roman"/>
          </w:rPr>
          <w:t>пункте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ранее образованные реестровые записи обновляются.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 xml:space="preserve">В случае отрицательного результата проверки, указанной в </w:t>
      </w:r>
      <w:hyperlink w:anchor="P89">
        <w:r w:rsidRPr="004A5BB4">
          <w:rPr>
            <w:rFonts w:ascii="Times New Roman" w:hAnsi="Times New Roman" w:cs="Times New Roman"/>
          </w:rPr>
          <w:t>пункте 15</w:t>
        </w:r>
      </w:hyperlink>
      <w:r w:rsidRPr="004A5BB4">
        <w:rPr>
          <w:rFonts w:ascii="Times New Roman" w:hAnsi="Times New Roman" w:cs="Times New Roman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4A5BB4">
          <w:rPr>
            <w:rFonts w:ascii="Times New Roman" w:hAnsi="Times New Roman" w:cs="Times New Roman"/>
          </w:rPr>
          <w:t>пунктом 9</w:t>
        </w:r>
      </w:hyperlink>
      <w:r w:rsidRPr="004A5BB4">
        <w:rPr>
          <w:rFonts w:ascii="Times New Roman" w:hAnsi="Times New Roman" w:cs="Times New Roman"/>
        </w:rPr>
        <w:t xml:space="preserve"> настоящего Порядка, не образует (не обновляет) реестровые записи. В указанном случае орган, указанный в пункте 5,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sz w:val="20"/>
          <w:szCs w:val="20"/>
        </w:rPr>
        <w:t>17. </w:t>
      </w:r>
      <w:r w:rsidRPr="004A5BB4">
        <w:rPr>
          <w:rFonts w:eastAsia="Calibri"/>
          <w:sz w:val="20"/>
          <w:szCs w:val="20"/>
        </w:rPr>
        <w:t xml:space="preserve">Уникальный номер реестровой </w:t>
      </w:r>
      <w:proofErr w:type="gramStart"/>
      <w:r w:rsidRPr="004A5BB4">
        <w:rPr>
          <w:rFonts w:eastAsia="Calibri"/>
          <w:sz w:val="20"/>
          <w:szCs w:val="20"/>
        </w:rPr>
        <w:t>записи источника дохода бюджета реестра источников доходов бюджета</w:t>
      </w:r>
      <w:proofErr w:type="gramEnd"/>
      <w:r w:rsidRPr="004A5BB4">
        <w:rPr>
          <w:rFonts w:eastAsia="Calibri"/>
          <w:sz w:val="20"/>
          <w:szCs w:val="20"/>
        </w:rPr>
        <w:t xml:space="preserve"> имеет следующую структуру: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4A5BB4">
        <w:rPr>
          <w:rFonts w:eastAsia="Calibri"/>
          <w:sz w:val="20"/>
          <w:szCs w:val="20"/>
        </w:rPr>
        <w:t>вида доходов бюджетов классификации доходов бюджета</w:t>
      </w:r>
      <w:proofErr w:type="gramEnd"/>
      <w:r w:rsidRPr="004A5BB4">
        <w:rPr>
          <w:rFonts w:eastAsia="Calibri"/>
          <w:sz w:val="20"/>
          <w:szCs w:val="20"/>
        </w:rPr>
        <w:t>;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 xml:space="preserve">14, 15, 16, 17, 18, 19, 20, 21 разряды – код территории населенного пункта в соответствии с Общероссийским </w:t>
      </w:r>
      <w:hyperlink r:id="rId7" w:history="1">
        <w:r w:rsidRPr="004A5BB4">
          <w:rPr>
            <w:rFonts w:eastAsia="Calibri"/>
            <w:sz w:val="20"/>
            <w:szCs w:val="20"/>
          </w:rPr>
          <w:t>классификатором</w:t>
        </w:r>
      </w:hyperlink>
      <w:r w:rsidRPr="004A5BB4">
        <w:rPr>
          <w:rFonts w:eastAsia="Calibri"/>
          <w:sz w:val="20"/>
          <w:szCs w:val="20"/>
        </w:rPr>
        <w:t xml:space="preserve"> территорий муниципальных образований, в бюджет которого зачисляется платеж;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>22, 23, 24, 25, 26, 27 разряды – номер источника доходов бюджета;</w:t>
      </w:r>
    </w:p>
    <w:p w:rsidR="00FF1663" w:rsidRPr="004A5BB4" w:rsidRDefault="00FF1663" w:rsidP="00FF166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5BB4">
        <w:rPr>
          <w:rFonts w:eastAsia="Calibri"/>
          <w:sz w:val="20"/>
          <w:szCs w:val="20"/>
        </w:rPr>
        <w:t xml:space="preserve">28, 29, 30 разряды – порядковый номер </w:t>
      </w:r>
      <w:proofErr w:type="gramStart"/>
      <w:r w:rsidRPr="004A5BB4">
        <w:rPr>
          <w:rFonts w:eastAsia="Calibri"/>
          <w:sz w:val="20"/>
          <w:szCs w:val="20"/>
        </w:rPr>
        <w:t>версии реестровой записи источника дохода бюджета реестра источников доходов бюджета</w:t>
      </w:r>
      <w:proofErr w:type="gramEnd"/>
      <w:r w:rsidRPr="004A5BB4">
        <w:rPr>
          <w:rFonts w:eastAsia="Calibri"/>
          <w:sz w:val="20"/>
          <w:szCs w:val="20"/>
        </w:rPr>
        <w:t>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18. </w:t>
      </w:r>
      <w:r w:rsidRPr="004A5BB4">
        <w:rPr>
          <w:rFonts w:ascii="Times New Roman" w:eastAsia="Calibri" w:hAnsi="Times New Roman" w:cs="Times New Roman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4A5BB4">
        <w:rPr>
          <w:rFonts w:ascii="Times New Roman" w:hAnsi="Times New Roman" w:cs="Times New Roman"/>
        </w:rPr>
        <w:t xml:space="preserve">Совет депутатов </w:t>
      </w:r>
      <w:r w:rsidRPr="004A5BB4">
        <w:rPr>
          <w:rFonts w:ascii="Times New Roman" w:eastAsia="Calibri" w:hAnsi="Times New Roman" w:cs="Times New Roman"/>
        </w:rPr>
        <w:t xml:space="preserve">по форме, разрабатываемой и утверждаемой наименование </w:t>
      </w:r>
      <w:r w:rsidRPr="004A5BB4">
        <w:rPr>
          <w:rFonts w:ascii="Times New Roman" w:hAnsi="Times New Roman" w:cs="Times New Roman"/>
        </w:rPr>
        <w:t>органа, указанного в пункте 5</w:t>
      </w:r>
      <w:r w:rsidRPr="004A5BB4">
        <w:rPr>
          <w:rFonts w:ascii="Times New Roman" w:eastAsia="Calibri" w:hAnsi="Times New Roman" w:cs="Times New Roman"/>
        </w:rPr>
        <w:t>.</w:t>
      </w:r>
    </w:p>
    <w:p w:rsidR="00FF1663" w:rsidRPr="004A5BB4" w:rsidRDefault="00FF1663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5BB4">
        <w:rPr>
          <w:rFonts w:ascii="Times New Roman" w:hAnsi="Times New Roman" w:cs="Times New Roman"/>
        </w:rPr>
        <w:t>19. Реестр источников доходов бюджета храни</w:t>
      </w:r>
      <w:bookmarkStart w:id="6" w:name="_GoBack"/>
      <w:bookmarkEnd w:id="6"/>
      <w:r w:rsidRPr="004A5BB4">
        <w:rPr>
          <w:rFonts w:ascii="Times New Roman" w:hAnsi="Times New Roman" w:cs="Times New Roman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B3CBF" w:rsidRPr="004A5BB4" w:rsidRDefault="00BB3CBF" w:rsidP="00FF16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A5BB4" w:rsidRPr="004A5BB4" w:rsidRDefault="004A5BB4" w:rsidP="004A5BB4">
      <w:pPr>
        <w:jc w:val="right"/>
        <w:rPr>
          <w:sz w:val="20"/>
          <w:szCs w:val="20"/>
        </w:rPr>
      </w:pPr>
      <w:r w:rsidRPr="004A5BB4">
        <w:rPr>
          <w:sz w:val="20"/>
          <w:szCs w:val="20"/>
        </w:rPr>
        <w:t xml:space="preserve">Приложение </w:t>
      </w:r>
    </w:p>
    <w:p w:rsidR="004A5BB4" w:rsidRPr="004A5BB4" w:rsidRDefault="004A5BB4" w:rsidP="004A5BB4">
      <w:pPr>
        <w:jc w:val="right"/>
        <w:rPr>
          <w:sz w:val="20"/>
          <w:szCs w:val="20"/>
        </w:rPr>
      </w:pPr>
      <w:r w:rsidRPr="004A5BB4">
        <w:rPr>
          <w:sz w:val="20"/>
          <w:szCs w:val="20"/>
        </w:rPr>
        <w:t>к  муниципальной программе по обеспечению</w:t>
      </w:r>
    </w:p>
    <w:p w:rsidR="004A5BB4" w:rsidRPr="004A5BB4" w:rsidRDefault="004A5BB4" w:rsidP="004A5BB4">
      <w:pPr>
        <w:jc w:val="right"/>
        <w:rPr>
          <w:sz w:val="20"/>
          <w:szCs w:val="20"/>
        </w:rPr>
      </w:pPr>
      <w:r w:rsidRPr="004A5BB4">
        <w:rPr>
          <w:sz w:val="20"/>
          <w:szCs w:val="20"/>
        </w:rPr>
        <w:t xml:space="preserve"> первичных мер пожарной безопасности</w:t>
      </w:r>
    </w:p>
    <w:p w:rsidR="004A5BB4" w:rsidRPr="004A5BB4" w:rsidRDefault="004A5BB4" w:rsidP="004A5BB4">
      <w:pPr>
        <w:jc w:val="right"/>
        <w:rPr>
          <w:sz w:val="20"/>
          <w:szCs w:val="20"/>
        </w:rPr>
      </w:pPr>
      <w:r w:rsidRPr="004A5BB4">
        <w:rPr>
          <w:sz w:val="20"/>
          <w:szCs w:val="20"/>
        </w:rPr>
        <w:t xml:space="preserve"> на территории   </w:t>
      </w:r>
      <w:proofErr w:type="spellStart"/>
      <w:r w:rsidRPr="004A5BB4">
        <w:rPr>
          <w:sz w:val="20"/>
          <w:szCs w:val="20"/>
        </w:rPr>
        <w:t>Каякского</w:t>
      </w:r>
      <w:proofErr w:type="spellEnd"/>
      <w:r w:rsidRPr="004A5BB4">
        <w:rPr>
          <w:sz w:val="20"/>
          <w:szCs w:val="20"/>
        </w:rPr>
        <w:t xml:space="preserve">  сельсовета </w:t>
      </w:r>
    </w:p>
    <w:p w:rsidR="004A5BB4" w:rsidRPr="004A5BB4" w:rsidRDefault="004A5BB4" w:rsidP="004A5BB4">
      <w:pPr>
        <w:jc w:val="right"/>
        <w:rPr>
          <w:sz w:val="20"/>
          <w:szCs w:val="20"/>
        </w:rPr>
      </w:pPr>
      <w:proofErr w:type="spellStart"/>
      <w:r w:rsidRPr="004A5BB4">
        <w:rPr>
          <w:sz w:val="20"/>
          <w:szCs w:val="20"/>
        </w:rPr>
        <w:t>Чулымского</w:t>
      </w:r>
      <w:proofErr w:type="spellEnd"/>
      <w:r w:rsidRPr="004A5BB4">
        <w:rPr>
          <w:sz w:val="20"/>
          <w:szCs w:val="20"/>
        </w:rPr>
        <w:t xml:space="preserve"> района Новосибирской области на  2024 год</w:t>
      </w:r>
    </w:p>
    <w:p w:rsidR="004A5BB4" w:rsidRPr="004A5BB4" w:rsidRDefault="004A5BB4" w:rsidP="004A5BB4">
      <w:pPr>
        <w:jc w:val="right"/>
        <w:rPr>
          <w:b/>
          <w:sz w:val="20"/>
          <w:szCs w:val="20"/>
        </w:rPr>
      </w:pPr>
    </w:p>
    <w:p w:rsidR="004A5BB4" w:rsidRPr="004A5BB4" w:rsidRDefault="004A5BB4" w:rsidP="004A5BB4">
      <w:pPr>
        <w:jc w:val="center"/>
        <w:rPr>
          <w:b/>
          <w:sz w:val="20"/>
          <w:szCs w:val="20"/>
        </w:rPr>
      </w:pPr>
      <w:r w:rsidRPr="004A5BB4">
        <w:rPr>
          <w:b/>
          <w:sz w:val="20"/>
          <w:szCs w:val="20"/>
        </w:rPr>
        <w:t xml:space="preserve">Мероприятия по обеспечению первичных мер пожарной безопасности на территории   </w:t>
      </w:r>
      <w:proofErr w:type="spellStart"/>
      <w:r w:rsidRPr="004A5BB4">
        <w:rPr>
          <w:b/>
          <w:sz w:val="20"/>
          <w:szCs w:val="20"/>
        </w:rPr>
        <w:t>Каякского</w:t>
      </w:r>
      <w:proofErr w:type="spellEnd"/>
      <w:r w:rsidRPr="004A5BB4">
        <w:rPr>
          <w:b/>
          <w:sz w:val="20"/>
          <w:szCs w:val="20"/>
        </w:rPr>
        <w:t xml:space="preserve"> сельсовета </w:t>
      </w:r>
      <w:proofErr w:type="spellStart"/>
      <w:r w:rsidRPr="004A5BB4">
        <w:rPr>
          <w:b/>
          <w:sz w:val="20"/>
          <w:szCs w:val="20"/>
        </w:rPr>
        <w:t>Чулымского</w:t>
      </w:r>
      <w:proofErr w:type="spellEnd"/>
      <w:r w:rsidRPr="004A5BB4">
        <w:rPr>
          <w:b/>
          <w:sz w:val="20"/>
          <w:szCs w:val="20"/>
        </w:rPr>
        <w:t xml:space="preserve"> района Новосибирской области на  2024 год</w:t>
      </w:r>
    </w:p>
    <w:tbl>
      <w:tblPr>
        <w:tblW w:w="117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3704"/>
        <w:gridCol w:w="1843"/>
        <w:gridCol w:w="1843"/>
        <w:gridCol w:w="3543"/>
      </w:tblGrid>
      <w:tr w:rsidR="004A5BB4" w:rsidRPr="004A5BB4" w:rsidTr="004A5BB4"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5B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A5BB4">
              <w:rPr>
                <w:sz w:val="20"/>
                <w:szCs w:val="20"/>
              </w:rPr>
              <w:t>/</w:t>
            </w:r>
            <w:proofErr w:type="spellStart"/>
            <w:r w:rsidRPr="004A5B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4" w:type="dxa"/>
          </w:tcPr>
          <w:p w:rsidR="004A5BB4" w:rsidRPr="004A5BB4" w:rsidRDefault="004A5BB4" w:rsidP="002E04D9">
            <w:pPr>
              <w:jc w:val="right"/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proofErr w:type="gramStart"/>
            <w:r w:rsidRPr="004A5BB4">
              <w:rPr>
                <w:sz w:val="20"/>
                <w:szCs w:val="20"/>
              </w:rPr>
              <w:t>Ответственный</w:t>
            </w:r>
            <w:proofErr w:type="gramEnd"/>
            <w:r w:rsidRPr="004A5BB4">
              <w:rPr>
                <w:sz w:val="20"/>
                <w:szCs w:val="20"/>
              </w:rPr>
              <w:t xml:space="preserve"> за исполнение</w:t>
            </w:r>
          </w:p>
        </w:tc>
      </w:tr>
      <w:tr w:rsidR="004A5BB4" w:rsidRPr="004A5BB4" w:rsidTr="004A5BB4">
        <w:trPr>
          <w:trHeight w:val="1635"/>
        </w:trPr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704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4A5BB4">
              <w:rPr>
                <w:sz w:val="20"/>
                <w:szCs w:val="20"/>
              </w:rPr>
              <w:t>весенне</w:t>
            </w:r>
            <w:proofErr w:type="spellEnd"/>
            <w:r w:rsidRPr="004A5BB4">
              <w:rPr>
                <w:sz w:val="20"/>
                <w:szCs w:val="20"/>
              </w:rPr>
              <w:t xml:space="preserve"> </w:t>
            </w:r>
            <w:proofErr w:type="gramStart"/>
            <w:r w:rsidRPr="004A5BB4">
              <w:rPr>
                <w:sz w:val="20"/>
                <w:szCs w:val="20"/>
              </w:rPr>
              <w:t>-л</w:t>
            </w:r>
            <w:proofErr w:type="gramEnd"/>
            <w:r w:rsidRPr="004A5BB4">
              <w:rPr>
                <w:sz w:val="20"/>
                <w:szCs w:val="20"/>
              </w:rPr>
              <w:t>етний  и осеннее –зимний периоды.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Ежеквартально, в течение срока реализации 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</w:p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  Уполномоченный специалист администрации</w:t>
            </w:r>
          </w:p>
        </w:tc>
      </w:tr>
      <w:tr w:rsidR="004A5BB4" w:rsidRPr="004A5BB4" w:rsidTr="004A5BB4">
        <w:trPr>
          <w:trHeight w:val="1545"/>
        </w:trPr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2</w:t>
            </w:r>
          </w:p>
        </w:tc>
        <w:tc>
          <w:tcPr>
            <w:tcW w:w="3704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color w:val="000000"/>
                <w:sz w:val="20"/>
                <w:szCs w:val="20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Ежеквартально, в течение срока реализации 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</w:p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  Уполномоченный специалист администрации, Глава поселения</w:t>
            </w:r>
          </w:p>
        </w:tc>
      </w:tr>
      <w:tr w:rsidR="004A5BB4" w:rsidRPr="004A5BB4" w:rsidTr="004A5BB4">
        <w:trPr>
          <w:trHeight w:val="570"/>
        </w:trPr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3</w:t>
            </w:r>
          </w:p>
        </w:tc>
        <w:tc>
          <w:tcPr>
            <w:tcW w:w="3704" w:type="dxa"/>
          </w:tcPr>
          <w:p w:rsidR="004A5BB4" w:rsidRPr="004A5BB4" w:rsidRDefault="004A5BB4" w:rsidP="002E04D9">
            <w:pPr>
              <w:rPr>
                <w:color w:val="000000"/>
                <w:sz w:val="20"/>
                <w:szCs w:val="20"/>
              </w:rPr>
            </w:pPr>
            <w:r w:rsidRPr="004A5BB4">
              <w:rPr>
                <w:color w:val="000000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В течение 2024 года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Главы поселения</w:t>
            </w:r>
          </w:p>
        </w:tc>
      </w:tr>
      <w:tr w:rsidR="004A5BB4" w:rsidRPr="004A5BB4" w:rsidTr="004A5BB4">
        <w:trPr>
          <w:trHeight w:val="630"/>
        </w:trPr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4</w:t>
            </w:r>
          </w:p>
        </w:tc>
        <w:tc>
          <w:tcPr>
            <w:tcW w:w="3704" w:type="dxa"/>
          </w:tcPr>
          <w:p w:rsidR="004A5BB4" w:rsidRPr="004A5BB4" w:rsidRDefault="004A5BB4" w:rsidP="002E04D9">
            <w:pPr>
              <w:rPr>
                <w:color w:val="000000"/>
                <w:sz w:val="20"/>
                <w:szCs w:val="20"/>
              </w:rPr>
            </w:pPr>
            <w:r w:rsidRPr="004A5BB4">
              <w:rPr>
                <w:color w:val="000000"/>
                <w:sz w:val="20"/>
                <w:szCs w:val="20"/>
              </w:rPr>
              <w:t>Выкос сухой травы на пустырях и заброшенных участках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Март 2024</w:t>
            </w:r>
          </w:p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Сентябрь 2024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Глава поселения</w:t>
            </w:r>
          </w:p>
        </w:tc>
      </w:tr>
      <w:tr w:rsidR="004A5BB4" w:rsidRPr="004A5BB4" w:rsidTr="004A5BB4">
        <w:trPr>
          <w:trHeight w:val="190"/>
        </w:trPr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5</w:t>
            </w:r>
          </w:p>
        </w:tc>
        <w:tc>
          <w:tcPr>
            <w:tcW w:w="3704" w:type="dxa"/>
          </w:tcPr>
          <w:p w:rsidR="004A5BB4" w:rsidRPr="004A5BB4" w:rsidRDefault="004A5BB4" w:rsidP="002E04D9">
            <w:pPr>
              <w:rPr>
                <w:color w:val="000000"/>
                <w:sz w:val="20"/>
                <w:szCs w:val="20"/>
              </w:rPr>
            </w:pPr>
            <w:r w:rsidRPr="004A5BB4">
              <w:rPr>
                <w:color w:val="000000"/>
                <w:sz w:val="20"/>
                <w:szCs w:val="20"/>
              </w:rPr>
              <w:t xml:space="preserve">Создание  минерализованных полос 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В течение 2024года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40000</w:t>
            </w: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Глава поселения</w:t>
            </w:r>
          </w:p>
        </w:tc>
      </w:tr>
      <w:tr w:rsidR="004A5BB4" w:rsidRPr="004A5BB4" w:rsidTr="004A5BB4">
        <w:trPr>
          <w:trHeight w:val="285"/>
        </w:trPr>
        <w:tc>
          <w:tcPr>
            <w:tcW w:w="799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6</w:t>
            </w:r>
          </w:p>
        </w:tc>
        <w:tc>
          <w:tcPr>
            <w:tcW w:w="3704" w:type="dxa"/>
          </w:tcPr>
          <w:p w:rsidR="004A5BB4" w:rsidRPr="004A5BB4" w:rsidRDefault="004A5BB4" w:rsidP="002E04D9">
            <w:pPr>
              <w:rPr>
                <w:color w:val="000000"/>
                <w:sz w:val="20"/>
                <w:szCs w:val="20"/>
              </w:rPr>
            </w:pPr>
            <w:r w:rsidRPr="004A5BB4">
              <w:rPr>
                <w:color w:val="000000"/>
                <w:sz w:val="20"/>
                <w:szCs w:val="20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 xml:space="preserve">Ежеквартально, в течение срока реализации </w:t>
            </w:r>
          </w:p>
        </w:tc>
        <w:tc>
          <w:tcPr>
            <w:tcW w:w="18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3543" w:type="dxa"/>
          </w:tcPr>
          <w:p w:rsidR="004A5BB4" w:rsidRPr="004A5BB4" w:rsidRDefault="004A5BB4" w:rsidP="002E04D9">
            <w:pPr>
              <w:rPr>
                <w:sz w:val="20"/>
                <w:szCs w:val="20"/>
              </w:rPr>
            </w:pPr>
            <w:r w:rsidRPr="004A5BB4">
              <w:rPr>
                <w:sz w:val="20"/>
                <w:szCs w:val="20"/>
              </w:rPr>
              <w:t>Уполномоченный специалист администрации</w:t>
            </w:r>
          </w:p>
        </w:tc>
      </w:tr>
    </w:tbl>
    <w:p w:rsidR="004A5BB4" w:rsidRPr="004A5BB4" w:rsidRDefault="004A5BB4" w:rsidP="004A5BB4">
      <w:pPr>
        <w:rPr>
          <w:sz w:val="20"/>
          <w:szCs w:val="20"/>
        </w:rPr>
      </w:pPr>
    </w:p>
    <w:p w:rsidR="004A5BB4" w:rsidRPr="004A5BB4" w:rsidRDefault="004A5BB4" w:rsidP="004A5BB4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45"/>
        <w:gridCol w:w="3045"/>
        <w:gridCol w:w="3045"/>
      </w:tblGrid>
      <w:tr w:rsidR="004A5BB4" w:rsidRPr="004A5BB4" w:rsidTr="00AE1D9F">
        <w:tc>
          <w:tcPr>
            <w:tcW w:w="3045" w:type="dxa"/>
          </w:tcPr>
          <w:p w:rsidR="004A5BB4" w:rsidRPr="004A5BB4" w:rsidRDefault="004A5BB4" w:rsidP="00AE1D9F">
            <w:pPr>
              <w:rPr>
                <w:sz w:val="20"/>
                <w:szCs w:val="20"/>
              </w:rPr>
            </w:pPr>
            <w:r w:rsidRPr="004A5BB4">
              <w:rPr>
                <w:b/>
                <w:sz w:val="20"/>
                <w:szCs w:val="20"/>
              </w:rPr>
              <w:t xml:space="preserve">Адрес: </w:t>
            </w:r>
            <w:r w:rsidRPr="004A5BB4">
              <w:rPr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4A5BB4">
              <w:rPr>
                <w:sz w:val="20"/>
                <w:szCs w:val="20"/>
              </w:rPr>
              <w:t>Чулымский</w:t>
            </w:r>
            <w:proofErr w:type="spellEnd"/>
            <w:r w:rsidRPr="004A5BB4">
              <w:rPr>
                <w:sz w:val="20"/>
                <w:szCs w:val="20"/>
              </w:rPr>
              <w:t xml:space="preserve"> район </w:t>
            </w:r>
            <w:proofErr w:type="gramStart"/>
            <w:r w:rsidRPr="004A5BB4">
              <w:rPr>
                <w:sz w:val="20"/>
                <w:szCs w:val="20"/>
              </w:rPr>
              <w:t>с</w:t>
            </w:r>
            <w:proofErr w:type="gramEnd"/>
            <w:r w:rsidRPr="004A5BB4">
              <w:rPr>
                <w:sz w:val="20"/>
                <w:szCs w:val="20"/>
              </w:rPr>
              <w:t>. Золотая Грива</w:t>
            </w:r>
            <w:r w:rsidRPr="004A5BB4">
              <w:rPr>
                <w:b/>
                <w:sz w:val="20"/>
                <w:szCs w:val="20"/>
              </w:rPr>
              <w:t xml:space="preserve">  ул. </w:t>
            </w:r>
            <w:r w:rsidRPr="004A5BB4">
              <w:rPr>
                <w:sz w:val="20"/>
                <w:szCs w:val="20"/>
              </w:rPr>
              <w:t>Центральная 16</w:t>
            </w:r>
          </w:p>
          <w:p w:rsidR="004A5BB4" w:rsidRPr="004A5BB4" w:rsidRDefault="004A5BB4" w:rsidP="00AE1D9F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A5BB4" w:rsidRPr="004A5BB4" w:rsidRDefault="004A5BB4" w:rsidP="00AE1D9F">
            <w:pPr>
              <w:rPr>
                <w:b/>
                <w:sz w:val="20"/>
                <w:szCs w:val="20"/>
              </w:rPr>
            </w:pPr>
            <w:r w:rsidRPr="004A5BB4">
              <w:rPr>
                <w:b/>
                <w:sz w:val="20"/>
                <w:szCs w:val="20"/>
              </w:rPr>
              <w:t>КАЯКСКИЙ ВЕСТНИК</w:t>
            </w:r>
          </w:p>
          <w:p w:rsidR="004A5BB4" w:rsidRPr="004A5BB4" w:rsidRDefault="004A5BB4" w:rsidP="00AE1D9F">
            <w:pPr>
              <w:rPr>
                <w:b/>
                <w:sz w:val="20"/>
                <w:szCs w:val="20"/>
              </w:rPr>
            </w:pPr>
            <w:r w:rsidRPr="004A5BB4">
              <w:rPr>
                <w:b/>
                <w:sz w:val="20"/>
                <w:szCs w:val="20"/>
              </w:rPr>
              <w:t xml:space="preserve"> 29</w:t>
            </w:r>
            <w:r w:rsidRPr="004A5BB4">
              <w:rPr>
                <w:b/>
                <w:sz w:val="20"/>
                <w:szCs w:val="20"/>
              </w:rPr>
              <w:t>.0</w:t>
            </w:r>
            <w:r w:rsidRPr="004A5BB4">
              <w:rPr>
                <w:b/>
                <w:sz w:val="20"/>
                <w:szCs w:val="20"/>
              </w:rPr>
              <w:t>2</w:t>
            </w:r>
            <w:r w:rsidRPr="004A5BB4">
              <w:rPr>
                <w:b/>
                <w:sz w:val="20"/>
                <w:szCs w:val="20"/>
              </w:rPr>
              <w:t>.2024  №</w:t>
            </w:r>
            <w:r w:rsidRPr="004A5BB4">
              <w:rPr>
                <w:b/>
                <w:sz w:val="20"/>
                <w:szCs w:val="20"/>
              </w:rPr>
              <w:t>3</w:t>
            </w:r>
            <w:r w:rsidRPr="004A5BB4">
              <w:rPr>
                <w:b/>
                <w:sz w:val="20"/>
                <w:szCs w:val="20"/>
              </w:rPr>
              <w:t xml:space="preserve">   </w:t>
            </w:r>
          </w:p>
          <w:p w:rsidR="004A5BB4" w:rsidRPr="004A5BB4" w:rsidRDefault="004A5BB4" w:rsidP="00AE1D9F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4A5BB4" w:rsidRPr="004A5BB4" w:rsidRDefault="004A5BB4" w:rsidP="00AE1D9F">
            <w:pPr>
              <w:rPr>
                <w:b/>
                <w:sz w:val="20"/>
                <w:szCs w:val="20"/>
              </w:rPr>
            </w:pPr>
            <w:r w:rsidRPr="004A5BB4">
              <w:rPr>
                <w:b/>
                <w:sz w:val="20"/>
                <w:szCs w:val="20"/>
              </w:rPr>
              <w:t xml:space="preserve">Над </w:t>
            </w:r>
            <w:proofErr w:type="gramStart"/>
            <w:r w:rsidRPr="004A5BB4">
              <w:rPr>
                <w:b/>
                <w:sz w:val="20"/>
                <w:szCs w:val="20"/>
              </w:rPr>
              <w:t>техническим исполнением</w:t>
            </w:r>
            <w:proofErr w:type="gramEnd"/>
            <w:r w:rsidRPr="004A5BB4">
              <w:rPr>
                <w:b/>
                <w:sz w:val="20"/>
                <w:szCs w:val="20"/>
              </w:rPr>
              <w:t xml:space="preserve"> работала:    Н.А. Рак </w:t>
            </w:r>
          </w:p>
          <w:p w:rsidR="004A5BB4" w:rsidRPr="004A5BB4" w:rsidRDefault="004A5BB4" w:rsidP="00AE1D9F">
            <w:pPr>
              <w:rPr>
                <w:sz w:val="20"/>
                <w:szCs w:val="20"/>
              </w:rPr>
            </w:pPr>
          </w:p>
        </w:tc>
      </w:tr>
    </w:tbl>
    <w:p w:rsidR="00BB3CBF" w:rsidRPr="004A5BB4" w:rsidRDefault="00BB3CBF" w:rsidP="00BB3CBF">
      <w:pPr>
        <w:rPr>
          <w:sz w:val="20"/>
          <w:szCs w:val="20"/>
        </w:rPr>
        <w:sectPr w:rsidR="00BB3CBF" w:rsidRPr="004A5BB4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A5BB4" w:rsidRDefault="004A5BB4" w:rsidP="004A5BB4"/>
    <w:sectPr w:rsidR="004A5BB4" w:rsidSect="00FF166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663"/>
    <w:rsid w:val="000F05EA"/>
    <w:rsid w:val="001A6E1F"/>
    <w:rsid w:val="00284E1E"/>
    <w:rsid w:val="003825A7"/>
    <w:rsid w:val="00401E8C"/>
    <w:rsid w:val="004A5BB4"/>
    <w:rsid w:val="005605F3"/>
    <w:rsid w:val="005E5EBC"/>
    <w:rsid w:val="00631A2E"/>
    <w:rsid w:val="006C22DC"/>
    <w:rsid w:val="006C32D0"/>
    <w:rsid w:val="007160B5"/>
    <w:rsid w:val="00752E59"/>
    <w:rsid w:val="007972B8"/>
    <w:rsid w:val="007A66D0"/>
    <w:rsid w:val="00811C17"/>
    <w:rsid w:val="008538C3"/>
    <w:rsid w:val="0088578B"/>
    <w:rsid w:val="0089162D"/>
    <w:rsid w:val="008B33A8"/>
    <w:rsid w:val="00956DC0"/>
    <w:rsid w:val="00967973"/>
    <w:rsid w:val="00B85ADA"/>
    <w:rsid w:val="00BB3CBF"/>
    <w:rsid w:val="00BE30F2"/>
    <w:rsid w:val="00C044D9"/>
    <w:rsid w:val="00C95F64"/>
    <w:rsid w:val="00CC5DC8"/>
    <w:rsid w:val="00CE4F43"/>
    <w:rsid w:val="00DD5127"/>
    <w:rsid w:val="00E5542C"/>
    <w:rsid w:val="00EB2BE2"/>
    <w:rsid w:val="00F57649"/>
    <w:rsid w:val="00FF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1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66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B3CB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3CB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A5B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2234</Words>
  <Characters>12737</Characters>
  <Application>Microsoft Office Word</Application>
  <DocSecurity>0</DocSecurity>
  <Lines>106</Lines>
  <Paragraphs>29</Paragraphs>
  <ScaleCrop>false</ScaleCrop>
  <Company>Windows 7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5</cp:revision>
  <cp:lastPrinted>2024-07-26T07:38:00Z</cp:lastPrinted>
  <dcterms:created xsi:type="dcterms:W3CDTF">2024-02-29T09:42:00Z</dcterms:created>
  <dcterms:modified xsi:type="dcterms:W3CDTF">2024-07-26T07:40:00Z</dcterms:modified>
</cp:coreProperties>
</file>