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80" w:rsidRPr="005F310C" w:rsidRDefault="00833A80" w:rsidP="00833A80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ПРОТОКОЛ</w:t>
      </w:r>
    </w:p>
    <w:p w:rsidR="00833A80" w:rsidRPr="007D1A92" w:rsidRDefault="00833A80" w:rsidP="00833A80">
      <w:pPr>
        <w:pStyle w:val="a3"/>
        <w:spacing w:line="240" w:lineRule="auto"/>
        <w:ind w:left="567"/>
        <w:jc w:val="center"/>
        <w:rPr>
          <w:rFonts w:ascii="Times New Roman" w:hAnsi="Times New Roman"/>
          <w:b/>
          <w:sz w:val="21"/>
          <w:szCs w:val="21"/>
        </w:rPr>
      </w:pPr>
      <w:r w:rsidRPr="005F310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проведения публичных слушаний по 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вопросу</w:t>
      </w:r>
      <w:r w:rsidRPr="007D1A9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утверждени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я</w:t>
      </w:r>
      <w:r w:rsidRPr="007D1A9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Правил землепользования и застройки </w:t>
      </w:r>
      <w:proofErr w:type="spellStart"/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Каякского</w:t>
      </w:r>
      <w:proofErr w:type="spellEnd"/>
      <w:r w:rsidRPr="007D1A9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сельсовета </w:t>
      </w:r>
      <w:proofErr w:type="spellStart"/>
      <w:r w:rsidRPr="007D1A92">
        <w:rPr>
          <w:rFonts w:ascii="Times New Roman" w:eastAsia="Times New Roman" w:hAnsi="Times New Roman"/>
          <w:b/>
          <w:sz w:val="21"/>
          <w:szCs w:val="21"/>
          <w:lang w:eastAsia="ru-RU"/>
        </w:rPr>
        <w:t>Чулымского</w:t>
      </w:r>
      <w:proofErr w:type="spellEnd"/>
      <w:r w:rsidRPr="007D1A9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района Новосибирской области</w:t>
      </w:r>
    </w:p>
    <w:p w:rsidR="00833A80" w:rsidRPr="007D1A92" w:rsidRDefault="00833A80" w:rsidP="0083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и время проведения публичных слушаний:</w:t>
      </w:r>
      <w:r w:rsidRPr="007D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End"/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Золотая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Грива</w:t>
      </w:r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14</w:t>
      </w:r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марта</w:t>
      </w:r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2017 г., 11 час. 00 мин., Администрация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Каякского</w:t>
      </w:r>
      <w:proofErr w:type="spellEnd"/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сельсовета, ул. Центральная,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16</w:t>
      </w:r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Председатель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В.В.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Секретарь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Функ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И.Г.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Небеснюк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Хващевский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Е.М.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27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Повестка дня:</w:t>
      </w:r>
    </w:p>
    <w:p w:rsidR="00833A80" w:rsidRDefault="00833A80" w:rsidP="00833A8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1. </w:t>
      </w:r>
      <w:r w:rsidRPr="007D1A92">
        <w:rPr>
          <w:rFonts w:ascii="Times New Roman" w:eastAsia="Times New Roman" w:hAnsi="Times New Roman"/>
          <w:sz w:val="21"/>
          <w:szCs w:val="21"/>
          <w:lang w:eastAsia="ru-RU"/>
        </w:rPr>
        <w:t xml:space="preserve">Обсуждение  проекта решения Совета депутатов </w:t>
      </w:r>
      <w:proofErr w:type="spellStart"/>
      <w:r w:rsidRPr="007D1A92">
        <w:rPr>
          <w:rFonts w:ascii="Times New Roman" w:eastAsia="Times New Roman" w:hAnsi="Times New Roman"/>
          <w:sz w:val="21"/>
          <w:szCs w:val="21"/>
          <w:lang w:eastAsia="ru-RU"/>
        </w:rPr>
        <w:t>Чулымского</w:t>
      </w:r>
      <w:proofErr w:type="spellEnd"/>
      <w:r w:rsidRPr="007D1A92">
        <w:rPr>
          <w:rFonts w:ascii="Times New Roman" w:eastAsia="Times New Roman" w:hAnsi="Times New Roman"/>
          <w:sz w:val="21"/>
          <w:szCs w:val="21"/>
          <w:lang w:eastAsia="ru-RU"/>
        </w:rPr>
        <w:t xml:space="preserve"> района «Об утверждении Правил землепользования и застройки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 w:rsidRPr="007D1A92">
        <w:rPr>
          <w:rFonts w:ascii="Times New Roman" w:eastAsia="Times New Roman" w:hAnsi="Times New Roman"/>
          <w:sz w:val="21"/>
          <w:szCs w:val="21"/>
          <w:lang w:eastAsia="ru-RU"/>
        </w:rPr>
        <w:t xml:space="preserve"> сельсовета </w:t>
      </w:r>
      <w:proofErr w:type="spellStart"/>
      <w:r w:rsidRPr="007D1A92">
        <w:rPr>
          <w:rFonts w:ascii="Times New Roman" w:eastAsia="Times New Roman" w:hAnsi="Times New Roman"/>
          <w:sz w:val="21"/>
          <w:szCs w:val="21"/>
          <w:lang w:eastAsia="ru-RU"/>
        </w:rPr>
        <w:t>Чулымского</w:t>
      </w:r>
      <w:proofErr w:type="spellEnd"/>
      <w:r w:rsidRPr="007D1A92">
        <w:rPr>
          <w:rFonts w:ascii="Times New Roman" w:eastAsia="Times New Roman" w:hAnsi="Times New Roman"/>
          <w:sz w:val="21"/>
          <w:szCs w:val="21"/>
          <w:lang w:eastAsia="ru-RU"/>
        </w:rPr>
        <w:t xml:space="preserve"> района Новосибирской области»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833A80" w:rsidRDefault="00833A80" w:rsidP="00833A8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2. Рассмотрение вопросов и предложений участников публичных слушаний.</w:t>
      </w:r>
    </w:p>
    <w:p w:rsidR="00833A80" w:rsidRPr="005F310C" w:rsidRDefault="00833A80" w:rsidP="00833A80">
      <w:pPr>
        <w:pStyle w:val="a3"/>
        <w:spacing w:after="0" w:line="240" w:lineRule="auto"/>
        <w:ind w:left="0" w:firstLine="567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 Подведение итогов публичных слушаний.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СЛУШАЛИ: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Бударину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В.В.</w:t>
      </w:r>
      <w:r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– 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председатель комиссии.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Уважаемые участники публичных слушаний!</w:t>
      </w:r>
    </w:p>
    <w:p w:rsidR="00833A80" w:rsidRDefault="00833A80" w:rsidP="00833A80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 к полномочиям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муниципального района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относится подготовка документов территориального планирования -  правил землепользования и застройки. Подготовка проекта правил землепользования и застройки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 Новосибирской области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осуществлялась на основании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87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 </w:t>
      </w:r>
      <w:r w:rsidRPr="00E8704D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E8704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10.10.2016 года № 613 «О подготовке проектов Правил землепользования и застройки сельских поселений </w:t>
      </w:r>
      <w:proofErr w:type="spellStart"/>
      <w:r w:rsidRPr="00E8704D">
        <w:rPr>
          <w:rFonts w:ascii="Times New Roman" w:hAnsi="Times New Roman" w:cs="Times New Roman"/>
          <w:sz w:val="21"/>
          <w:szCs w:val="21"/>
          <w:shd w:val="clear" w:color="auto" w:fill="FFFFFF"/>
        </w:rPr>
        <w:t>Чулымского</w:t>
      </w:r>
      <w:proofErr w:type="spellEnd"/>
      <w:r w:rsidRPr="00E8704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района Новосибирской области»</w:t>
      </w:r>
      <w:r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33A80" w:rsidRDefault="00833A80" w:rsidP="00833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Сегодня мы проводим публичные слушания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по о</w:t>
      </w:r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>бсуждени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ю</w:t>
      </w:r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проекта решения Совета депутатов </w:t>
      </w:r>
      <w:proofErr w:type="spellStart"/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>Чулымского</w:t>
      </w:r>
      <w:proofErr w:type="spellEnd"/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района «Об утверждении Правил землепользования и застройки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сельсовета </w:t>
      </w:r>
      <w:proofErr w:type="spellStart"/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>Чулымского</w:t>
      </w:r>
      <w:proofErr w:type="spellEnd"/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района Новосибирской области»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Публичные слушания назначены постановлением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Главы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района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Новосибирской области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29.12.2016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«</w:t>
      </w:r>
      <w:r w:rsidRPr="00E8704D">
        <w:rPr>
          <w:rFonts w:ascii="Times New Roman" w:eastAsia="Calibri" w:hAnsi="Times New Roman" w:cs="Times New Roman"/>
          <w:bCs/>
          <w:sz w:val="21"/>
          <w:szCs w:val="21"/>
        </w:rPr>
        <w:t xml:space="preserve">О назначении публичных слушаний по проекту решения Совета депутатов </w:t>
      </w:r>
      <w:proofErr w:type="spellStart"/>
      <w:r w:rsidRPr="00E8704D">
        <w:rPr>
          <w:rFonts w:ascii="Times New Roman" w:eastAsia="Calibri" w:hAnsi="Times New Roman" w:cs="Times New Roman"/>
          <w:bCs/>
          <w:sz w:val="21"/>
          <w:szCs w:val="21"/>
        </w:rPr>
        <w:t>Чулымского</w:t>
      </w:r>
      <w:proofErr w:type="spellEnd"/>
      <w:r w:rsidRPr="00E8704D">
        <w:rPr>
          <w:rFonts w:ascii="Times New Roman" w:eastAsia="Calibri" w:hAnsi="Times New Roman" w:cs="Times New Roman"/>
          <w:bCs/>
          <w:sz w:val="21"/>
          <w:szCs w:val="21"/>
        </w:rPr>
        <w:t xml:space="preserve"> района «Об утверждении Правил землепользования и застройки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 w:rsidRPr="00E8704D">
        <w:rPr>
          <w:rFonts w:ascii="Times New Roman" w:eastAsia="Calibri" w:hAnsi="Times New Roman" w:cs="Times New Roman"/>
          <w:bCs/>
          <w:sz w:val="21"/>
          <w:szCs w:val="21"/>
        </w:rPr>
        <w:t xml:space="preserve"> сельсовета </w:t>
      </w:r>
      <w:proofErr w:type="spellStart"/>
      <w:r w:rsidRPr="00E8704D">
        <w:rPr>
          <w:rFonts w:ascii="Times New Roman" w:eastAsia="Calibri" w:hAnsi="Times New Roman" w:cs="Times New Roman"/>
          <w:bCs/>
          <w:sz w:val="21"/>
          <w:szCs w:val="21"/>
        </w:rPr>
        <w:t>Чулымского</w:t>
      </w:r>
      <w:proofErr w:type="spellEnd"/>
      <w:r w:rsidRPr="00E8704D">
        <w:rPr>
          <w:rFonts w:ascii="Times New Roman" w:eastAsia="Calibri" w:hAnsi="Times New Roman" w:cs="Times New Roman"/>
          <w:bCs/>
          <w:sz w:val="21"/>
          <w:szCs w:val="21"/>
        </w:rPr>
        <w:t xml:space="preserve"> района Новосибирской области»</w:t>
      </w:r>
      <w:r>
        <w:rPr>
          <w:rFonts w:ascii="Times New Roman" w:eastAsia="Calibri" w:hAnsi="Times New Roman" w:cs="Times New Roman"/>
          <w:bCs/>
          <w:sz w:val="21"/>
          <w:szCs w:val="21"/>
        </w:rPr>
        <w:t>.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Информация о проведении публичных слушаний Правил и карты градостроительного зонирования были опубликованы </w:t>
      </w:r>
      <w:r w:rsidRPr="00E8704D">
        <w:rPr>
          <w:rFonts w:ascii="Times New Roman" w:eastAsia="Times New Roman" w:hAnsi="Times New Roman" w:cs="Times New Roman"/>
          <w:spacing w:val="-3"/>
          <w:sz w:val="21"/>
          <w:szCs w:val="21"/>
          <w:lang w:eastAsia="ru-RU"/>
        </w:rPr>
        <w:t>в</w:t>
      </w:r>
      <w:r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периодическом печатном издании «Вестник органов местного самоуправления </w:t>
      </w:r>
      <w:proofErr w:type="spellStart"/>
      <w:r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>Чулымского</w:t>
      </w:r>
      <w:proofErr w:type="spellEnd"/>
      <w:r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района» от 29.12.2016 г. № 72 (часть </w:t>
      </w:r>
      <w:r w:rsidRPr="00E8704D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I</w:t>
      </w:r>
      <w:r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), а также размещено на официальных сайтах </w:t>
      </w:r>
      <w:proofErr w:type="spellStart"/>
      <w:r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>Чулымского</w:t>
      </w:r>
      <w:proofErr w:type="spellEnd"/>
      <w:r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района Новосибирской области, администрации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сельсовета </w:t>
      </w:r>
      <w:proofErr w:type="spellStart"/>
      <w:r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>Чулымского</w:t>
      </w:r>
      <w:proofErr w:type="spellEnd"/>
      <w:r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района Новосибирской области </w:t>
      </w:r>
      <w:r w:rsidRPr="00E8704D">
        <w:rPr>
          <w:rFonts w:ascii="Times New Roman" w:eastAsia="Times New Roman" w:hAnsi="Times New Roman" w:cs="Times New Roman"/>
          <w:spacing w:val="-3"/>
          <w:sz w:val="21"/>
          <w:szCs w:val="21"/>
          <w:lang w:eastAsia="ru-RU"/>
        </w:rPr>
        <w:t xml:space="preserve">в информационно-телекоммуникационной сети «Интернет». </w:t>
      </w:r>
    </w:p>
    <w:p w:rsidR="00833A80" w:rsidRPr="005F310C" w:rsidRDefault="00833A80" w:rsidP="00833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Инициатором проведения публичных слушаний является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 Новосибирской области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         Уполномоченным органом по подготовке и  проведению публичных слушаний  определена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группа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833A80" w:rsidRDefault="00833A80" w:rsidP="00833A80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председател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рабочей группы -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Виктория Владимировна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начальник управления экономического развития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секретарем публичных слушаний назначен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Функ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Ирина Геннадьевна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E8704D">
        <w:rPr>
          <w:rFonts w:ascii="Times New Roman" w:eastAsia="Calibri" w:hAnsi="Times New Roman" w:cs="Times New Roman"/>
          <w:sz w:val="21"/>
          <w:szCs w:val="21"/>
        </w:rPr>
        <w:t xml:space="preserve">заместитель начальника управления экономического развития, начальник отдела земельных отношений и имущества администрации </w:t>
      </w:r>
      <w:proofErr w:type="spellStart"/>
      <w:r w:rsidRPr="00E8704D">
        <w:rPr>
          <w:rFonts w:ascii="Times New Roman" w:eastAsia="Calibri" w:hAnsi="Times New Roman" w:cs="Times New Roman"/>
          <w:sz w:val="21"/>
          <w:szCs w:val="21"/>
        </w:rPr>
        <w:t>Чулымского</w:t>
      </w:r>
      <w:proofErr w:type="spellEnd"/>
      <w:r w:rsidRPr="00E8704D">
        <w:rPr>
          <w:rFonts w:ascii="Times New Roman" w:eastAsia="Calibri" w:hAnsi="Times New Roman" w:cs="Times New Roman"/>
          <w:sz w:val="21"/>
          <w:szCs w:val="21"/>
        </w:rPr>
        <w:t xml:space="preserve"> района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члены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рабочей группы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Небеснюк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Виктор Михайлович,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Хващевский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Евгений Михайлович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Присутствует на публичных слушаниях: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27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Предлагается провести публичные слушания за 1 час. Время выступления участников до 10 минут.  Кто за данный регламент, прошу голосовать:</w:t>
      </w:r>
    </w:p>
    <w:p w:rsidR="00833A80" w:rsidRDefault="00833A80" w:rsidP="00833A80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«ЗА» 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27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 голоса;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«ПРОТИВ» ______0_____голосов;</w:t>
      </w:r>
      <w:r w:rsidRPr="00BE6A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«ВОЗДЕРЖАЛИСЬ» _____0_____голосов;</w:t>
      </w:r>
      <w:proofErr w:type="gramEnd"/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Регламент принимается. Переходим к рассмотрению  вопрос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повестки дня.</w:t>
      </w:r>
    </w:p>
    <w:p w:rsidR="00833A80" w:rsidRDefault="00833A80" w:rsidP="00833A80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</w:t>
      </w:r>
      <w:proofErr w:type="gramStart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Правила землепользования и застройки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 Новосибирской области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(далее – Правила) являются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муниципальным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нормативным правовым актом, принятым в соответствии с Градостроительным кодексом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 Новосибирской области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генеральным планом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 Новосибирской области</w:t>
      </w:r>
      <w:proofErr w:type="gramEnd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</w:t>
      </w:r>
      <w:proofErr w:type="gramStart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Настоящие Правила предусматривают регулирования землепользования и застройки, которая основана на градостроительном зонировании –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  для защиты прав граждан и обеспечения равенства прав физических и юридических лиц в процессе реализации отношений</w:t>
      </w:r>
      <w:proofErr w:type="gramEnd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возникающих</w:t>
      </w:r>
      <w:proofErr w:type="gramEnd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поводу землепользования и застройки.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sub_3002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включают в себя:</w:t>
      </w:r>
      <w:bookmarkEnd w:id="0"/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1" w:name="sub_30021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1) порядок их применения и внесения изменений в указанные правила;</w:t>
      </w:r>
      <w:bookmarkEnd w:id="1"/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2" w:name="sub_30022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карты </w:t>
      </w:r>
      <w:bookmarkEnd w:id="2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градостроительного зонирования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3" w:name="sub_30023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</w:t>
      </w:r>
      <w:bookmarkEnd w:id="3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градостроительные регламенты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33A80" w:rsidRDefault="00833A80" w:rsidP="00833A80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Настоящие Правила регламентируют деятельность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проведению градостроительного зонирования территории поселения и установлению градостроительных регламентов по видам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разрешенного использования земельных участков и объектов капитального строительства,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предельным параметрам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обеспечению открытости и доступности для физических и юридических лиц информации о землепользовании и застройке, а также их участия в принятии решений по этим вопросам посредством публичных слушаний;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внесению изменений в настоящие Правила, включая изменение состава градостроительных регламентов, в том числе путем его дополнения применительно к различным территориальным зонам.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картах градостроительного зонирования устанавливаются границы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833A80" w:rsidRPr="00261B0A" w:rsidRDefault="00833A80" w:rsidP="00833A80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устанавливают следующие виды территориальных зон на территории поселения, которые выделены на картах градостроительного зонирования определенными цветами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261B0A">
        <w:rPr>
          <w:rFonts w:ascii="Times New Roman" w:hAnsi="Times New Roman" w:cs="Times New Roman"/>
          <w:sz w:val="21"/>
          <w:szCs w:val="21"/>
        </w:rPr>
        <w:t>(в скобках приводится их кодовое обозначение)</w:t>
      </w:r>
      <w:r w:rsidRPr="00261B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833A80" w:rsidRPr="00FC31B1" w:rsidRDefault="00833A80" w:rsidP="00833A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4" w:name="_Toc317159214"/>
      <w:bookmarkStart w:id="5" w:name="_Toc317160574"/>
      <w:bookmarkStart w:id="6" w:name="_Toc317163468"/>
      <w:r w:rsidRPr="00FC31B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1.Жилые  зоны (Ж)</w:t>
      </w:r>
      <w:bookmarkEnd w:id="4"/>
      <w:bookmarkEnd w:id="5"/>
      <w:bookmarkEnd w:id="6"/>
    </w:p>
    <w:p w:rsidR="00833A80" w:rsidRPr="00FC31B1" w:rsidRDefault="00833A80" w:rsidP="00833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застройки индивидуальными  жилыми домами (Ж-1)</w:t>
      </w:r>
    </w:p>
    <w:p w:rsidR="00833A80" w:rsidRPr="00FC31B1" w:rsidRDefault="00833A80" w:rsidP="00833A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Зона объектов дошкольного, начального общего и среднего (полного) общего образования (Ж-2)</w:t>
      </w:r>
    </w:p>
    <w:p w:rsidR="00833A80" w:rsidRPr="00FC31B1" w:rsidRDefault="00833A80" w:rsidP="00833A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  <w:t>Общественно-деловые зоны (ОД)</w:t>
      </w:r>
    </w:p>
    <w:p w:rsidR="00833A80" w:rsidRPr="00FC31B1" w:rsidRDefault="00833A80" w:rsidP="00833A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Зона делового, общественного и коммерческого назначения </w:t>
      </w:r>
      <w:r w:rsidRPr="00FC31B1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(ОД-1)</w:t>
      </w:r>
    </w:p>
    <w:p w:rsidR="00833A80" w:rsidRPr="00FC31B1" w:rsidRDefault="00833A80" w:rsidP="00833A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3.Производственные зоны (П)</w:t>
      </w:r>
    </w:p>
    <w:p w:rsidR="00833A80" w:rsidRPr="00FC31B1" w:rsidRDefault="00833A80" w:rsidP="00833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Зона производственно-коммунальных объектов </w:t>
      </w:r>
      <w:r w:rsidRPr="00FC31B1">
        <w:rPr>
          <w:rFonts w:ascii="Times New Roman" w:eastAsia="Times New Roman" w:hAnsi="Times New Roman" w:cs="Times New Roman"/>
          <w:iCs/>
          <w:sz w:val="21"/>
          <w:szCs w:val="21"/>
          <w:lang w:val="en-US" w:eastAsia="ru-RU"/>
        </w:rPr>
        <w:t>III</w:t>
      </w:r>
      <w:r w:rsidRPr="00FC31B1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класса  </w:t>
      </w:r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>опасности</w:t>
      </w:r>
      <w:r w:rsidRPr="00FC31B1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 </w:t>
      </w:r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>(П-1)</w:t>
      </w:r>
    </w:p>
    <w:p w:rsidR="00833A80" w:rsidRPr="00FC31B1" w:rsidRDefault="00833A80" w:rsidP="0083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Зона производственно-коммунальных объектов </w:t>
      </w:r>
      <w:r w:rsidRPr="00FC31B1">
        <w:rPr>
          <w:rFonts w:ascii="Times New Roman" w:eastAsia="Times New Roman" w:hAnsi="Times New Roman" w:cs="Times New Roman"/>
          <w:iCs/>
          <w:sz w:val="21"/>
          <w:szCs w:val="21"/>
          <w:lang w:val="en-US" w:eastAsia="ru-RU"/>
        </w:rPr>
        <w:t>IV</w:t>
      </w:r>
      <w:r w:rsidRPr="00FC31B1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-</w:t>
      </w:r>
      <w:r w:rsidRPr="00FC31B1">
        <w:rPr>
          <w:rFonts w:ascii="Times New Roman" w:eastAsia="Times New Roman" w:hAnsi="Times New Roman" w:cs="Times New Roman"/>
          <w:iCs/>
          <w:sz w:val="21"/>
          <w:szCs w:val="21"/>
          <w:lang w:val="en-US" w:eastAsia="ru-RU"/>
        </w:rPr>
        <w:t>V</w:t>
      </w:r>
      <w:r w:rsidRPr="00FC31B1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класса </w:t>
      </w:r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>опасности</w:t>
      </w:r>
      <w:r w:rsidRPr="00FC31B1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</w:t>
      </w:r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>(П-2)</w:t>
      </w:r>
    </w:p>
    <w:p w:rsidR="00833A80" w:rsidRPr="00FC31B1" w:rsidRDefault="00833A80" w:rsidP="00833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4. Зоны объектов инженерной и транспортной инфраструктур (</w:t>
      </w:r>
      <w:proofErr w:type="gramStart"/>
      <w:r w:rsidRPr="00FC31B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ИТ</w:t>
      </w:r>
      <w:proofErr w:type="gramEnd"/>
      <w:r w:rsidRPr="00FC31B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833A80" w:rsidRPr="00FC31B1" w:rsidRDefault="00833A80" w:rsidP="0083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улично-дорожной сети (ИТ-1)</w:t>
      </w:r>
    </w:p>
    <w:p w:rsidR="00833A80" w:rsidRPr="00FC31B1" w:rsidRDefault="00833A80" w:rsidP="0083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объектов  инженерной инфраструктуры (ИТ-2)</w:t>
      </w:r>
    </w:p>
    <w:p w:rsidR="00833A80" w:rsidRPr="00FC31B1" w:rsidRDefault="00833A80" w:rsidP="00833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5. Зоны рекреационного назначения (Р)</w:t>
      </w:r>
    </w:p>
    <w:p w:rsidR="00833A80" w:rsidRPr="00FC31B1" w:rsidRDefault="00833A80" w:rsidP="0083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природного ландшафта (Р-1)</w:t>
      </w:r>
    </w:p>
    <w:p w:rsidR="00833A80" w:rsidRPr="00FC31B1" w:rsidRDefault="00833A80" w:rsidP="00833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7" w:name="_Toc321847724"/>
      <w:bookmarkStart w:id="8" w:name="_Toc321848023"/>
      <w:r w:rsidRPr="00FC31B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6.Зоны специального назначения (С)</w:t>
      </w:r>
      <w:bookmarkEnd w:id="7"/>
      <w:bookmarkEnd w:id="8"/>
    </w:p>
    <w:p w:rsidR="00833A80" w:rsidRPr="00FC31B1" w:rsidRDefault="00833A80" w:rsidP="00833A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bookmarkStart w:id="9" w:name="_Toc321847725"/>
      <w:bookmarkStart w:id="10" w:name="_Toc321848024"/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кладбищ и крематориев (С-</w:t>
      </w:r>
      <w:bookmarkEnd w:id="9"/>
      <w:bookmarkEnd w:id="10"/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>1)</w:t>
      </w:r>
    </w:p>
    <w:p w:rsidR="00833A80" w:rsidRPr="00FC31B1" w:rsidRDefault="00833A80" w:rsidP="00833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скотомогильников (С-2)</w:t>
      </w:r>
    </w:p>
    <w:p w:rsidR="00833A80" w:rsidRPr="00FC31B1" w:rsidRDefault="00833A80" w:rsidP="00833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31B1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объектов размещения отходов потребления (С-3)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градостроительном регламенте 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11" w:name="sub_30061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bookmarkEnd w:id="11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виды разрешенного использования земельных участков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объектов капитального строительства;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12" w:name="sub_30062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  <w:bookmarkEnd w:id="12"/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13" w:name="sub_30063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  <w:bookmarkEnd w:id="13"/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Собственник земельного участка имеет право возводить жилые, производственные, культурно-бытовые и иные здания, строения, сооружения в соответствии с целевым назначением земельного участка и его</w:t>
      </w:r>
      <w:r>
        <w:t xml:space="preserve"> </w:t>
      </w:r>
      <w:r w:rsidRPr="00261B0A">
        <w:rPr>
          <w:rFonts w:ascii="Times New Roman" w:hAnsi="Times New Roman" w:cs="Times New Roman"/>
          <w:sz w:val="21"/>
          <w:szCs w:val="21"/>
        </w:rPr>
        <w:t>разрешенным использованием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 соблюдением требований градостроительных регламентов.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Настоящие Правила, включая все входящие в их состав картографические и текстовые документы, являются открытыми для всех физических и юридических лиц, а также должностных лиц. Правила вступают в силу со дня их утверждения и официального опубликования. Правила землепользования и застройки должны соответствовать утвержденному генеральному плану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сельсовета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ВЫСТУПАЛИ: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Бударина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В.В.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– председатель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рабочей группы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33A80" w:rsidRPr="00025E21" w:rsidRDefault="00833A80" w:rsidP="00833A80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</w:t>
      </w:r>
      <w:proofErr w:type="gramStart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постановлени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Главы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района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Новосибирской области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29.12.2016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«</w:t>
      </w:r>
      <w:r w:rsidRPr="00E8704D">
        <w:rPr>
          <w:rFonts w:ascii="Times New Roman" w:eastAsia="Calibri" w:hAnsi="Times New Roman" w:cs="Times New Roman"/>
          <w:bCs/>
          <w:sz w:val="21"/>
          <w:szCs w:val="21"/>
        </w:rPr>
        <w:t xml:space="preserve">О назначении публичных слушаний по проекту решения Совета депутатов </w:t>
      </w:r>
      <w:proofErr w:type="spellStart"/>
      <w:r w:rsidRPr="00E8704D">
        <w:rPr>
          <w:rFonts w:ascii="Times New Roman" w:eastAsia="Calibri" w:hAnsi="Times New Roman" w:cs="Times New Roman"/>
          <w:bCs/>
          <w:sz w:val="21"/>
          <w:szCs w:val="21"/>
        </w:rPr>
        <w:t>Чулымского</w:t>
      </w:r>
      <w:proofErr w:type="spellEnd"/>
      <w:r w:rsidRPr="00E8704D">
        <w:rPr>
          <w:rFonts w:ascii="Times New Roman" w:eastAsia="Calibri" w:hAnsi="Times New Roman" w:cs="Times New Roman"/>
          <w:bCs/>
          <w:sz w:val="21"/>
          <w:szCs w:val="21"/>
        </w:rPr>
        <w:t xml:space="preserve"> района «Об утверждении Правил землепользования и застройки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 w:rsidRPr="00E8704D">
        <w:rPr>
          <w:rFonts w:ascii="Times New Roman" w:eastAsia="Calibri" w:hAnsi="Times New Roman" w:cs="Times New Roman"/>
          <w:bCs/>
          <w:sz w:val="21"/>
          <w:szCs w:val="21"/>
        </w:rPr>
        <w:t xml:space="preserve"> сельсовета </w:t>
      </w:r>
      <w:proofErr w:type="spellStart"/>
      <w:r w:rsidRPr="00E8704D">
        <w:rPr>
          <w:rFonts w:ascii="Times New Roman" w:eastAsia="Calibri" w:hAnsi="Times New Roman" w:cs="Times New Roman"/>
          <w:bCs/>
          <w:sz w:val="21"/>
          <w:szCs w:val="21"/>
        </w:rPr>
        <w:t>Чулымского</w:t>
      </w:r>
      <w:proofErr w:type="spellEnd"/>
      <w:r w:rsidRPr="00E8704D">
        <w:rPr>
          <w:rFonts w:ascii="Times New Roman" w:eastAsia="Calibri" w:hAnsi="Times New Roman" w:cs="Times New Roman"/>
          <w:bCs/>
          <w:sz w:val="21"/>
          <w:szCs w:val="21"/>
        </w:rPr>
        <w:t xml:space="preserve"> района Новосибирской области»</w:t>
      </w:r>
      <w:r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Pr="00025E21">
        <w:rPr>
          <w:rFonts w:ascii="Times New Roman" w:hAnsi="Times New Roman" w:cs="Times New Roman"/>
          <w:sz w:val="21"/>
          <w:szCs w:val="21"/>
        </w:rPr>
        <w:t>гражданам, проживающим на территории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сельсовета</w:t>
      </w:r>
      <w:r w:rsidRPr="00025E21">
        <w:rPr>
          <w:rFonts w:ascii="Times New Roman" w:hAnsi="Times New Roman" w:cs="Times New Roman"/>
          <w:sz w:val="21"/>
          <w:szCs w:val="21"/>
        </w:rPr>
        <w:t>, правообладателям земельных участков и объектов капитального строительства, расположенных на указанной территории, лицам, законные интересы которых могут быть нарушены в связи с</w:t>
      </w:r>
      <w:proofErr w:type="gramEnd"/>
      <w:r w:rsidRPr="00025E21">
        <w:rPr>
          <w:rFonts w:ascii="Times New Roman" w:hAnsi="Times New Roman" w:cs="Times New Roman"/>
          <w:sz w:val="21"/>
          <w:szCs w:val="21"/>
        </w:rPr>
        <w:t xml:space="preserve"> реализацией такого проекта </w:t>
      </w:r>
      <w:r>
        <w:rPr>
          <w:rFonts w:ascii="Times New Roman" w:hAnsi="Times New Roman" w:cs="Times New Roman"/>
          <w:sz w:val="21"/>
          <w:szCs w:val="21"/>
        </w:rPr>
        <w:t>П</w:t>
      </w:r>
      <w:r w:rsidRPr="00025E21">
        <w:rPr>
          <w:rFonts w:ascii="Times New Roman" w:hAnsi="Times New Roman" w:cs="Times New Roman"/>
          <w:sz w:val="21"/>
          <w:szCs w:val="21"/>
        </w:rPr>
        <w:t>равил</w:t>
      </w:r>
      <w:r>
        <w:rPr>
          <w:rFonts w:ascii="Times New Roman" w:hAnsi="Times New Roman" w:cs="Times New Roman"/>
          <w:sz w:val="21"/>
          <w:szCs w:val="21"/>
        </w:rPr>
        <w:t xml:space="preserve"> предложено</w:t>
      </w:r>
      <w:r w:rsidRPr="00025E21">
        <w:rPr>
          <w:rFonts w:ascii="Times New Roman" w:hAnsi="Times New Roman" w:cs="Times New Roman"/>
          <w:sz w:val="21"/>
          <w:szCs w:val="21"/>
        </w:rPr>
        <w:t xml:space="preserve"> направ</w:t>
      </w:r>
      <w:r>
        <w:rPr>
          <w:rFonts w:ascii="Times New Roman" w:hAnsi="Times New Roman" w:cs="Times New Roman"/>
          <w:sz w:val="21"/>
          <w:szCs w:val="21"/>
        </w:rPr>
        <w:t>лят</w:t>
      </w:r>
      <w:r w:rsidRPr="00025E21">
        <w:rPr>
          <w:rFonts w:ascii="Times New Roman" w:hAnsi="Times New Roman" w:cs="Times New Roman"/>
          <w:sz w:val="21"/>
          <w:szCs w:val="21"/>
        </w:rPr>
        <w:t xml:space="preserve">ь в комиссию по подготовке проектов </w:t>
      </w:r>
      <w:r>
        <w:rPr>
          <w:rFonts w:ascii="Times New Roman" w:hAnsi="Times New Roman" w:cs="Times New Roman"/>
          <w:sz w:val="21"/>
          <w:szCs w:val="21"/>
        </w:rPr>
        <w:t>П</w:t>
      </w:r>
      <w:r w:rsidRPr="00025E21">
        <w:rPr>
          <w:rFonts w:ascii="Times New Roman" w:hAnsi="Times New Roman" w:cs="Times New Roman"/>
          <w:sz w:val="21"/>
          <w:szCs w:val="21"/>
        </w:rPr>
        <w:t xml:space="preserve">равил администрации </w:t>
      </w:r>
      <w:proofErr w:type="spellStart"/>
      <w:r w:rsidRPr="00025E21">
        <w:rPr>
          <w:rFonts w:ascii="Times New Roman" w:hAnsi="Times New Roman" w:cs="Times New Roman"/>
          <w:sz w:val="21"/>
          <w:szCs w:val="21"/>
        </w:rPr>
        <w:t>Чулымского</w:t>
      </w:r>
      <w:proofErr w:type="spellEnd"/>
      <w:r w:rsidRPr="00025E21">
        <w:rPr>
          <w:rFonts w:ascii="Times New Roman" w:hAnsi="Times New Roman" w:cs="Times New Roman"/>
          <w:sz w:val="21"/>
          <w:szCs w:val="21"/>
        </w:rPr>
        <w:t xml:space="preserve"> района свои предложения и замечания по проекту </w:t>
      </w:r>
      <w:r>
        <w:rPr>
          <w:rFonts w:ascii="Times New Roman" w:hAnsi="Times New Roman" w:cs="Times New Roman"/>
          <w:sz w:val="21"/>
          <w:szCs w:val="21"/>
        </w:rPr>
        <w:t>П</w:t>
      </w:r>
      <w:r w:rsidRPr="00025E21">
        <w:rPr>
          <w:rFonts w:ascii="Times New Roman" w:hAnsi="Times New Roman" w:cs="Times New Roman"/>
          <w:sz w:val="21"/>
          <w:szCs w:val="21"/>
        </w:rPr>
        <w:t>равил</w:t>
      </w:r>
      <w:r w:rsidRPr="00025E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33A80" w:rsidRPr="005F310C" w:rsidRDefault="00833A80" w:rsidP="00833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комиссию за период с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29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декабря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марта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года поступило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письменн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ое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предложения от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представителя о</w:t>
      </w:r>
      <w:r w:rsidRPr="00025E21">
        <w:rPr>
          <w:rFonts w:ascii="Times New Roman" w:eastAsia="Times New Roman" w:hAnsi="Times New Roman" w:cs="Times New Roman"/>
          <w:sz w:val="21"/>
          <w:szCs w:val="21"/>
          <w:lang w:eastAsia="ru-RU"/>
        </w:rPr>
        <w:t>тдел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025E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025E2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контроля за</w:t>
      </w:r>
      <w:proofErr w:type="gramEnd"/>
      <w:r w:rsidRPr="00025E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градостроительной деятельностью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25E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Министерства строительства Новосибирской </w:t>
      </w:r>
      <w:r w:rsidRPr="00025E2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области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внесении изменений в проект правил землепользования и застройки.</w:t>
      </w:r>
    </w:p>
    <w:p w:rsidR="00833A80" w:rsidRDefault="00833A80" w:rsidP="00833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проведения публичных слушаний поступ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ило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устн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ое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предложение</w:t>
      </w:r>
      <w:r w:rsidRPr="00025E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внесении изменений в проект правил землепользования и застройки.</w:t>
      </w:r>
    </w:p>
    <w:p w:rsidR="00833A80" w:rsidRPr="009F7FF2" w:rsidRDefault="00833A80" w:rsidP="00833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F7FF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Содержание предложений:</w:t>
      </w:r>
    </w:p>
    <w:p w:rsidR="00833A80" w:rsidRPr="009F7FF2" w:rsidRDefault="00833A80" w:rsidP="00833A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9F7FF2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Представитель о</w:t>
      </w:r>
      <w:r w:rsidRPr="009F7FF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тдела </w:t>
      </w:r>
      <w:proofErr w:type="gramStart"/>
      <w:r w:rsidRPr="009F7FF2">
        <w:rPr>
          <w:rFonts w:ascii="Times New Roman" w:eastAsia="Times New Roman" w:hAnsi="Times New Roman"/>
          <w:b/>
          <w:sz w:val="21"/>
          <w:szCs w:val="21"/>
          <w:lang w:eastAsia="ru-RU"/>
        </w:rPr>
        <w:t>контроля за</w:t>
      </w:r>
      <w:proofErr w:type="gramEnd"/>
      <w:r w:rsidRPr="009F7FF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градостроительной деятельностью Министерства строительства Новосибирской области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:</w:t>
      </w:r>
    </w:p>
    <w:p w:rsidR="00833A80" w:rsidRPr="005C1436" w:rsidRDefault="00833A80" w:rsidP="00833A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 w:rsidRPr="005C1436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В статье 21 объединить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,</w:t>
      </w:r>
      <w:r w:rsidRPr="005C1436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изложенные в табличной и текстовой форме приведя к единообразию, </w:t>
      </w:r>
      <w:proofErr w:type="gramStart"/>
      <w:r w:rsidRPr="005C1436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например</w:t>
      </w:r>
      <w:proofErr w:type="gramEnd"/>
      <w:r w:rsidRPr="005C1436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если необходимо указать минимальные и максимальные размеры земельных участков для индивидуального жилищного строительства в текстовую часть добавить: </w:t>
      </w:r>
    </w:p>
    <w:p w:rsidR="00833A80" w:rsidRPr="005C1436" w:rsidRDefault="00833A80" w:rsidP="00833A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 w:rsidRPr="005C1436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предельные размеры земельных участков с видом разрешенного использования «для индивидуального жилищного строительства»: минимальный - 0,06 га, максимальный – 0,15 га;</w:t>
      </w:r>
    </w:p>
    <w:p w:rsidR="00833A80" w:rsidRPr="005C1436" w:rsidRDefault="00833A80" w:rsidP="00833A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 w:rsidRPr="005C1436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предельные размеры земельных участков с видом разрешенного использования «для ведения личного подсобного хозяйства, блокированная жилая застройка»: минимальный - 0,08 га, максимальный – 0,50 га;</w:t>
      </w:r>
    </w:p>
    <w:p w:rsidR="00833A80" w:rsidRPr="005C1436" w:rsidRDefault="00833A80" w:rsidP="00833A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 w:rsidRPr="005C1436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Иные показатели, отраженные в таблице, при необходимости отнести в п. 2 ч.2 устанавливающий минимальные отступы от границ земельных участков.</w:t>
      </w:r>
    </w:p>
    <w:p w:rsidR="00833A80" w:rsidRPr="005C1436" w:rsidRDefault="00833A80" w:rsidP="00833A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 w:rsidRPr="005C1436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Таблицу соответственно исключить из регламентов.</w:t>
      </w:r>
    </w:p>
    <w:p w:rsidR="00833A80" w:rsidRPr="005C1436" w:rsidRDefault="00833A80" w:rsidP="00833A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 w:rsidRPr="005C1436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В п. 3 ч.2 конкретизировать понятие «предельное минимальное количество надземных этажей зданий, строений, сооружений для объектов капитального строительства с видом разрешенного использования "малоэтажная многоквартирная жилая застройка " – до 4 этажей, включая мансардный. Должно </w:t>
      </w:r>
      <w:proofErr w:type="gramStart"/>
      <w:r w:rsidRPr="005C1436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быть</w:t>
      </w:r>
      <w:proofErr w:type="gramEnd"/>
      <w:r w:rsidRPr="005C1436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предельное максимальное количество надземных этажей зданий……..</w:t>
      </w:r>
    </w:p>
    <w:p w:rsidR="00833A80" w:rsidRDefault="00833A80" w:rsidP="00833A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 w:rsidRPr="005C1436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По всем статьям вычитать п.3 ч.2 в части установления предельного максимального количества надземных этажей зданий. Так в ст. 22 по тексту «предельное максимальное количество надземных этажей зданий, строений, сооружений для объектов капитального строительства с иным видом разрешенного использования - 3 этажа» при этом для других видов предельная максимальная этажность в статье не установлена – устранить ошибку.</w:t>
      </w:r>
    </w:p>
    <w:p w:rsidR="00833A80" w:rsidRPr="009F7FF2" w:rsidRDefault="00833A80" w:rsidP="00833A8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Глава</w:t>
      </w:r>
      <w:bookmarkStart w:id="14" w:name="_GoBack"/>
      <w:bookmarkEnd w:id="14"/>
      <w:r w:rsidRPr="009F7FF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FC31B1">
        <w:rPr>
          <w:rFonts w:ascii="Times New Roman" w:eastAsia="Times New Roman" w:hAnsi="Times New Roman"/>
          <w:b/>
          <w:sz w:val="21"/>
          <w:szCs w:val="21"/>
          <w:lang w:eastAsia="ru-RU"/>
        </w:rPr>
        <w:t>Каякского</w:t>
      </w:r>
      <w:proofErr w:type="spellEnd"/>
      <w:r w:rsidRPr="00FC31B1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F7FF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сельсовета </w:t>
      </w:r>
      <w:proofErr w:type="spellStart"/>
      <w:r w:rsidRPr="009F7FF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Чулымского</w:t>
      </w:r>
      <w:proofErr w:type="spellEnd"/>
      <w:r w:rsidRPr="009F7FF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района Новосибирской области:</w:t>
      </w:r>
    </w:p>
    <w:p w:rsidR="00833A80" w:rsidRPr="00A81769" w:rsidRDefault="00833A80" w:rsidP="00833A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bookmarkStart w:id="15" w:name="_Toc368489196"/>
      <w:r w:rsidRPr="00A81769">
        <w:rPr>
          <w:rFonts w:ascii="Times New Roman" w:eastAsia="Times New Roman" w:hAnsi="Times New Roman"/>
          <w:bCs/>
          <w:sz w:val="21"/>
          <w:szCs w:val="21"/>
          <w:lang w:eastAsia="ru-RU"/>
        </w:rPr>
        <w:t>В связи с планируемы</w:t>
      </w:r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м строительством на территории </w:t>
      </w:r>
      <w:proofErr w:type="gramStart"/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>с</w:t>
      </w:r>
      <w:proofErr w:type="gramEnd"/>
      <w:r w:rsidRPr="00A81769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>Золотая</w:t>
      </w:r>
      <w:proofErr w:type="gramEnd"/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 Грива</w:t>
      </w:r>
      <w:r w:rsidRPr="00A81769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 здания ФАП в статье 21 «Зона застройки индивидуальными  жилыми домами</w:t>
      </w:r>
      <w:r w:rsidRPr="00A81769">
        <w:rPr>
          <w:rFonts w:ascii="Times New Roman" w:eastAsia="Times New Roman" w:hAnsi="Times New Roman"/>
          <w:bCs/>
          <w:color w:val="FF0000"/>
          <w:sz w:val="21"/>
          <w:szCs w:val="21"/>
          <w:lang w:eastAsia="ru-RU"/>
        </w:rPr>
        <w:t xml:space="preserve"> </w:t>
      </w:r>
      <w:r w:rsidRPr="00A81769">
        <w:rPr>
          <w:rFonts w:ascii="Times New Roman" w:eastAsia="Times New Roman" w:hAnsi="Times New Roman"/>
          <w:bCs/>
          <w:sz w:val="21"/>
          <w:szCs w:val="21"/>
          <w:lang w:eastAsia="ru-RU"/>
        </w:rPr>
        <w:t>(Ж-1)</w:t>
      </w:r>
      <w:bookmarkEnd w:id="15"/>
      <w:r w:rsidRPr="00A81769">
        <w:rPr>
          <w:rFonts w:ascii="Times New Roman" w:eastAsia="Times New Roman" w:hAnsi="Times New Roman"/>
          <w:bCs/>
          <w:sz w:val="21"/>
          <w:szCs w:val="21"/>
          <w:lang w:eastAsia="ru-RU"/>
        </w:rPr>
        <w:t>» вид разрешенного использования земельного участка «</w:t>
      </w:r>
      <w:r w:rsidRPr="00A81769">
        <w:rPr>
          <w:rFonts w:ascii="Times New Roman" w:hAnsi="Times New Roman"/>
          <w:sz w:val="21"/>
          <w:szCs w:val="21"/>
        </w:rPr>
        <w:t>Амбулаторно-поликлиническое обслуживание (3.4.1)» исключить из перечня «условно разрешенных видов использования» и включить в перечень «основные виды разрешенного использования».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Бударина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В.В.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– председатель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рабочей группы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33A80" w:rsidRDefault="00833A80" w:rsidP="00833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Замечания по проекту правил землепользования и застройки поселения заслушали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Предлагаю вынести на голосование все предложения списком. Кто за данное предложение – прошу голосовать.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Голосуем: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27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 голосов;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«ПРОТИВ»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_голоса;</w:t>
      </w:r>
      <w:r w:rsidRPr="00BE6A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«ВОЗДЕРЖАЛИСЬ»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_голос.</w:t>
      </w:r>
    </w:p>
    <w:p w:rsidR="00833A80" w:rsidRDefault="00833A80" w:rsidP="00833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учетом заслушанных замечаний выношу на голосование следующие предложения:</w:t>
      </w:r>
    </w:p>
    <w:p w:rsidR="00833A80" w:rsidRDefault="00833A80" w:rsidP="00833A8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F5109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</w:t>
      </w:r>
      <w:r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екомендовать принять все предложения.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Голосуем: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27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 голосов;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«ПРОТИВ»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_голоса;</w:t>
      </w:r>
      <w:r w:rsidRPr="00BE6A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«ВОЗДЕРЖАЛИСЬ»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_голос.</w:t>
      </w:r>
    </w:p>
    <w:p w:rsidR="00833A80" w:rsidRPr="00F5109F" w:rsidRDefault="00833A80" w:rsidP="00833A8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Рекомендовать </w:t>
      </w:r>
      <w:r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к утверждению правила землепользования и застройки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сельсовета </w:t>
      </w:r>
      <w:proofErr w:type="spellStart"/>
      <w:r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Чулымского</w:t>
      </w:r>
      <w:proofErr w:type="spellEnd"/>
      <w:r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района Новосибирской области с учетом положительных рекомендаций по поступившим предложениям.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Голосуем: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27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 голосов;</w:t>
      </w:r>
      <w:r w:rsidRPr="00BE6A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«ПРОТИВ»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_голоса;</w:t>
      </w:r>
      <w:r w:rsidRPr="00BE6A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«ВОЗДЕРЖАЛИСЬ»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_голос. </w:t>
      </w:r>
    </w:p>
    <w:p w:rsidR="00833A80" w:rsidRPr="005F310C" w:rsidRDefault="00833A80" w:rsidP="00833A8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РЕШИЛИ:</w:t>
      </w:r>
    </w:p>
    <w:p w:rsidR="00833A80" w:rsidRDefault="00833A80" w:rsidP="00833A80">
      <w:pPr>
        <w:pStyle w:val="a3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Публичные слушания по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вопросу</w:t>
      </w:r>
      <w:r w:rsidRPr="007D1A92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утверждения </w:t>
      </w:r>
      <w:r w:rsidRPr="007D1A92">
        <w:rPr>
          <w:rFonts w:ascii="Times New Roman" w:eastAsia="Times New Roman" w:hAnsi="Times New Roman"/>
          <w:sz w:val="21"/>
          <w:szCs w:val="21"/>
          <w:lang w:eastAsia="ru-RU"/>
        </w:rPr>
        <w:t xml:space="preserve">Правил землепользования и застройки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 w:rsidRPr="007D1A92">
        <w:rPr>
          <w:rFonts w:ascii="Times New Roman" w:eastAsia="Times New Roman" w:hAnsi="Times New Roman"/>
          <w:sz w:val="21"/>
          <w:szCs w:val="21"/>
          <w:lang w:eastAsia="ru-RU"/>
        </w:rPr>
        <w:t xml:space="preserve"> сельсовета </w:t>
      </w:r>
      <w:proofErr w:type="spellStart"/>
      <w:r w:rsidRPr="007D1A92">
        <w:rPr>
          <w:rFonts w:ascii="Times New Roman" w:eastAsia="Times New Roman" w:hAnsi="Times New Roman"/>
          <w:sz w:val="21"/>
          <w:szCs w:val="21"/>
          <w:lang w:eastAsia="ru-RU"/>
        </w:rPr>
        <w:t>Чулымского</w:t>
      </w:r>
      <w:proofErr w:type="spellEnd"/>
      <w:r w:rsidRPr="007D1A92">
        <w:rPr>
          <w:rFonts w:ascii="Times New Roman" w:eastAsia="Times New Roman" w:hAnsi="Times New Roman"/>
          <w:sz w:val="21"/>
          <w:szCs w:val="21"/>
          <w:lang w:eastAsia="ru-RU"/>
        </w:rPr>
        <w:t xml:space="preserve"> района Новосибирской области</w:t>
      </w:r>
      <w:r w:rsidRPr="005F310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считать состоявшимися.</w:t>
      </w:r>
    </w:p>
    <w:p w:rsidR="00833A80" w:rsidRPr="00F5109F" w:rsidRDefault="00833A80" w:rsidP="00833A80">
      <w:pPr>
        <w:pStyle w:val="a3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F5109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Рекомендовать принять все поступившие предложения по внесению изменений в проект правил землепользования и застройки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 w:rsidRPr="00F5109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5109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Чулымского</w:t>
      </w:r>
      <w:proofErr w:type="spellEnd"/>
      <w:r w:rsidRPr="00F5109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района Новосибирской области.</w:t>
      </w:r>
    </w:p>
    <w:p w:rsidR="00833A80" w:rsidRDefault="00833A80" w:rsidP="00833A80">
      <w:pPr>
        <w:pStyle w:val="a3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F5109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</w:t>
      </w:r>
      <w:r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екомендовать к утверждению правила землепользования и застройки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Каякского</w:t>
      </w:r>
      <w:proofErr w:type="spellEnd"/>
      <w:r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сельсовета </w:t>
      </w:r>
      <w:proofErr w:type="spellStart"/>
      <w:r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Чулымского</w:t>
      </w:r>
      <w:proofErr w:type="spellEnd"/>
      <w:r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района Новосибирской области с учетом положительных рекомендаций по поступившим предложениям.</w:t>
      </w:r>
    </w:p>
    <w:p w:rsidR="00833A80" w:rsidRDefault="00833A80" w:rsidP="00833A80">
      <w:pPr>
        <w:pStyle w:val="a3"/>
        <w:shd w:val="clear" w:color="auto" w:fill="F8F8F8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833A80" w:rsidRDefault="00833A80" w:rsidP="00833A80">
      <w:pPr>
        <w:pStyle w:val="a3"/>
        <w:shd w:val="clear" w:color="auto" w:fill="F8F8F8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833A80" w:rsidRDefault="00833A80" w:rsidP="00833A80">
      <w:pPr>
        <w:pStyle w:val="a3"/>
        <w:shd w:val="clear" w:color="auto" w:fill="F8F8F8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Председатель                                                          В.В.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Бударина</w:t>
      </w:r>
      <w:proofErr w:type="spellEnd"/>
    </w:p>
    <w:p w:rsidR="00833A80" w:rsidRDefault="00833A80" w:rsidP="00833A80">
      <w:pPr>
        <w:pStyle w:val="a3"/>
        <w:shd w:val="clear" w:color="auto" w:fill="F8F8F8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833A80" w:rsidRPr="00F5109F" w:rsidRDefault="00833A80" w:rsidP="00833A80">
      <w:pPr>
        <w:pStyle w:val="a3"/>
        <w:shd w:val="clear" w:color="auto" w:fill="F8F8F8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Секретарь                                                               И.Г.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Функ</w:t>
      </w:r>
      <w:proofErr w:type="spellEnd"/>
    </w:p>
    <w:p w:rsidR="00833A80" w:rsidRPr="005F310C" w:rsidRDefault="00833A80" w:rsidP="00833A8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33A80" w:rsidRDefault="00833A80" w:rsidP="00833A80"/>
    <w:p w:rsidR="0089162D" w:rsidRDefault="0089162D"/>
    <w:sectPr w:rsidR="0089162D" w:rsidSect="002E5E7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DF8"/>
    <w:multiLevelType w:val="hybridMultilevel"/>
    <w:tmpl w:val="76F4F4D8"/>
    <w:lvl w:ilvl="0" w:tplc="2CF87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90687C"/>
    <w:multiLevelType w:val="hybridMultilevel"/>
    <w:tmpl w:val="0CDC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5008E"/>
    <w:multiLevelType w:val="hybridMultilevel"/>
    <w:tmpl w:val="D35036A8"/>
    <w:lvl w:ilvl="0" w:tplc="2BF4B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705EA0"/>
    <w:multiLevelType w:val="hybridMultilevel"/>
    <w:tmpl w:val="F8E40576"/>
    <w:lvl w:ilvl="0" w:tplc="D9A6631E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A80"/>
    <w:rsid w:val="001A6E1F"/>
    <w:rsid w:val="00284E1E"/>
    <w:rsid w:val="003825A7"/>
    <w:rsid w:val="005605F3"/>
    <w:rsid w:val="00581D00"/>
    <w:rsid w:val="005E5EBC"/>
    <w:rsid w:val="007160B5"/>
    <w:rsid w:val="007A66D0"/>
    <w:rsid w:val="00811C17"/>
    <w:rsid w:val="00833A80"/>
    <w:rsid w:val="0088578B"/>
    <w:rsid w:val="0089162D"/>
    <w:rsid w:val="00967973"/>
    <w:rsid w:val="00B85ADA"/>
    <w:rsid w:val="00C044D9"/>
    <w:rsid w:val="00C95F64"/>
    <w:rsid w:val="00CC5DC8"/>
    <w:rsid w:val="00DD5127"/>
    <w:rsid w:val="00E5542C"/>
    <w:rsid w:val="00EB2BE2"/>
    <w:rsid w:val="00F5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A8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1991</Words>
  <Characters>11353</Characters>
  <Application>Microsoft Office Word</Application>
  <DocSecurity>0</DocSecurity>
  <Lines>94</Lines>
  <Paragraphs>26</Paragraphs>
  <ScaleCrop>false</ScaleCrop>
  <Company>Windows 7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Каяк</dc:creator>
  <cp:keywords/>
  <dc:description/>
  <cp:lastModifiedBy>Каяк</cp:lastModifiedBy>
  <cp:revision>2</cp:revision>
  <dcterms:created xsi:type="dcterms:W3CDTF">2017-12-04T08:25:00Z</dcterms:created>
  <dcterms:modified xsi:type="dcterms:W3CDTF">2017-12-04T08:25:00Z</dcterms:modified>
</cp:coreProperties>
</file>