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CB6" w:rsidRPr="00600CB6" w:rsidRDefault="00600CB6" w:rsidP="00600CB6">
      <w:pPr>
        <w:ind w:right="175"/>
        <w:jc w:val="right"/>
        <w:rPr>
          <w:rFonts w:ascii="Arial" w:hAnsi="Arial" w:cs="Arial"/>
        </w:rPr>
      </w:pPr>
      <w:r w:rsidRPr="00600CB6">
        <w:rPr>
          <w:rFonts w:ascii="Arial" w:hAnsi="Arial" w:cs="Arial"/>
        </w:rPr>
        <w:t xml:space="preserve">Опубликовано в газете «Каякский вестник» </w:t>
      </w:r>
    </w:p>
    <w:p w:rsidR="00600CB6" w:rsidRPr="00600CB6" w:rsidRDefault="00600CB6" w:rsidP="00600CB6">
      <w:pPr>
        <w:ind w:right="175"/>
        <w:jc w:val="right"/>
        <w:rPr>
          <w:rFonts w:ascii="Arial" w:hAnsi="Arial" w:cs="Arial"/>
        </w:rPr>
      </w:pPr>
      <w:r w:rsidRPr="00600CB6">
        <w:rPr>
          <w:rFonts w:ascii="Arial" w:hAnsi="Arial" w:cs="Arial"/>
        </w:rPr>
        <w:t>от 29.01.2018 №1</w:t>
      </w:r>
    </w:p>
    <w:p w:rsidR="00BE4D89" w:rsidRPr="00600CB6" w:rsidRDefault="00BE4D89" w:rsidP="00BE4D89">
      <w:pPr>
        <w:ind w:right="175"/>
        <w:jc w:val="center"/>
        <w:rPr>
          <w:rFonts w:ascii="Arial" w:hAnsi="Arial" w:cs="Arial"/>
          <w:b/>
        </w:rPr>
      </w:pPr>
      <w:r w:rsidRPr="00600CB6">
        <w:rPr>
          <w:rFonts w:ascii="Arial" w:hAnsi="Arial" w:cs="Arial"/>
          <w:b/>
        </w:rPr>
        <w:t xml:space="preserve">АДМИНИСТРАЦИЯ КАЯКСКОГО СЕЛЬСОВЕТА </w:t>
      </w:r>
    </w:p>
    <w:p w:rsidR="00BE4D89" w:rsidRPr="00600CB6" w:rsidRDefault="00BE4D89" w:rsidP="00BE4D89">
      <w:pPr>
        <w:ind w:right="175"/>
        <w:jc w:val="center"/>
        <w:rPr>
          <w:rFonts w:ascii="Arial" w:hAnsi="Arial" w:cs="Arial"/>
          <w:b/>
        </w:rPr>
      </w:pPr>
      <w:r w:rsidRPr="00600CB6">
        <w:rPr>
          <w:rFonts w:ascii="Arial" w:hAnsi="Arial" w:cs="Arial"/>
          <w:b/>
        </w:rPr>
        <w:t>ЧУЛЫМСКОГО РАЙОНА НОВОСИБИРСКОЙ ОБЛАСТИ</w:t>
      </w:r>
    </w:p>
    <w:p w:rsidR="00BE4D89" w:rsidRPr="00600CB6" w:rsidRDefault="00BE4D89" w:rsidP="00BE4D89">
      <w:pPr>
        <w:ind w:right="175"/>
        <w:jc w:val="center"/>
        <w:rPr>
          <w:rFonts w:ascii="Arial" w:hAnsi="Arial" w:cs="Arial"/>
        </w:rPr>
      </w:pPr>
    </w:p>
    <w:p w:rsidR="00BE4D89" w:rsidRPr="00600CB6" w:rsidRDefault="00BE4D89" w:rsidP="00BE4D89">
      <w:pPr>
        <w:ind w:right="175"/>
        <w:jc w:val="center"/>
        <w:rPr>
          <w:rFonts w:ascii="Arial" w:hAnsi="Arial" w:cs="Arial"/>
          <w:b/>
        </w:rPr>
      </w:pPr>
      <w:r w:rsidRPr="00600CB6">
        <w:rPr>
          <w:rFonts w:ascii="Arial" w:hAnsi="Arial" w:cs="Arial"/>
          <w:b/>
        </w:rPr>
        <w:t>ПОСТАНОВЛЕНИЕ</w:t>
      </w:r>
    </w:p>
    <w:p w:rsidR="00BE4D89" w:rsidRPr="00600CB6" w:rsidRDefault="00BE4D89" w:rsidP="00BE4D89">
      <w:pPr>
        <w:ind w:right="175"/>
        <w:jc w:val="center"/>
        <w:rPr>
          <w:rFonts w:ascii="Arial" w:hAnsi="Arial" w:cs="Arial"/>
        </w:rPr>
      </w:pPr>
    </w:p>
    <w:p w:rsidR="00BE4D89" w:rsidRPr="00600CB6" w:rsidRDefault="00BE4D89" w:rsidP="00BE4D89">
      <w:pPr>
        <w:ind w:right="175"/>
        <w:jc w:val="both"/>
        <w:rPr>
          <w:rFonts w:ascii="Arial" w:hAnsi="Arial" w:cs="Arial"/>
        </w:rPr>
      </w:pPr>
      <w:r w:rsidRPr="00600CB6">
        <w:rPr>
          <w:rFonts w:ascii="Arial" w:hAnsi="Arial" w:cs="Arial"/>
        </w:rPr>
        <w:t>от "25"января 2018г.                          с.Золотая Грива                                        №7</w:t>
      </w:r>
    </w:p>
    <w:p w:rsidR="00BE4D89" w:rsidRPr="00600CB6" w:rsidRDefault="00BE4D89" w:rsidP="00BE4D89">
      <w:pPr>
        <w:ind w:right="175"/>
        <w:jc w:val="center"/>
        <w:rPr>
          <w:rFonts w:ascii="Arial" w:hAnsi="Arial" w:cs="Arial"/>
        </w:rPr>
      </w:pPr>
    </w:p>
    <w:p w:rsidR="00BE4D89" w:rsidRPr="00600CB6" w:rsidRDefault="00BE4D89" w:rsidP="00BE4D89">
      <w:pPr>
        <w:pStyle w:val="ConsPlusTitle"/>
        <w:tabs>
          <w:tab w:val="left" w:pos="5040"/>
        </w:tabs>
        <w:jc w:val="center"/>
        <w:rPr>
          <w:b w:val="0"/>
          <w:sz w:val="24"/>
          <w:szCs w:val="24"/>
        </w:rPr>
      </w:pPr>
      <w:r w:rsidRPr="00600CB6">
        <w:rPr>
          <w:b w:val="0"/>
          <w:sz w:val="24"/>
          <w:szCs w:val="24"/>
        </w:rPr>
        <w:t>Об увеличении (индексации) фондов оплаты труда работников муниципальных учреждений Каякского сельсовета Чулымского района Новосибирской области, на которых не распространяются Указы Президента Российской Федерации от 07.05.2012 №597 «О мероприятиях по реализации государственной политики», от 01.06.2012 №761 «О Национальной стратегии действий в интересах детей на 2012-2017 годы», от 28.12.2012 №1688 «О некоторых мерах по реализации государственной политики в сфере защиты детей-сирот и детей, оставшихся без попечения родителей»</w:t>
      </w:r>
    </w:p>
    <w:p w:rsidR="00BE4D89" w:rsidRPr="00600CB6" w:rsidRDefault="00BE4D89" w:rsidP="00BE4D89">
      <w:pPr>
        <w:pStyle w:val="ConsPlusTitle"/>
        <w:tabs>
          <w:tab w:val="left" w:pos="5040"/>
        </w:tabs>
        <w:rPr>
          <w:b w:val="0"/>
          <w:sz w:val="24"/>
          <w:szCs w:val="24"/>
        </w:rPr>
      </w:pPr>
    </w:p>
    <w:p w:rsidR="00BE4D89" w:rsidRPr="00600CB6" w:rsidRDefault="00BE4D89" w:rsidP="00BE4D89">
      <w:pPr>
        <w:pStyle w:val="ConsPlusTitle"/>
        <w:tabs>
          <w:tab w:val="left" w:pos="5040"/>
        </w:tabs>
        <w:ind w:firstLine="851"/>
        <w:jc w:val="both"/>
        <w:rPr>
          <w:b w:val="0"/>
          <w:sz w:val="24"/>
          <w:szCs w:val="24"/>
        </w:rPr>
      </w:pPr>
      <w:r w:rsidRPr="00600CB6">
        <w:rPr>
          <w:b w:val="0"/>
          <w:sz w:val="24"/>
          <w:szCs w:val="24"/>
        </w:rPr>
        <w:t xml:space="preserve">В соответствии с постановлением Правительства Новосибирской области от 27.12.2017 №469-п «Об увеличении (индексации) фондов оплаты труда работников бюджетного сектора экономики Новосибирской области, на которых не распространяются Указы Президента Российской Федерации от 07.05.2012 №597 «О мероприятиях по реализации государственной политики», от 01.06.2012 №761 «О Национальной стратегии действий в интересах детей на 2012-2017 годы», от 28.12.2012 №1688 «О некоторых мерах по реализации государственной политики в сфере защиты детей-сирот и детей, оставшихся без попечения родителей", администрация Каякского сельсовета Чулымского района Новосибирской области </w:t>
      </w:r>
    </w:p>
    <w:p w:rsidR="00BE4D89" w:rsidRPr="00600CB6" w:rsidRDefault="00BE4D89" w:rsidP="00BE4D89">
      <w:pPr>
        <w:pStyle w:val="ConsPlusTitle"/>
        <w:tabs>
          <w:tab w:val="left" w:pos="5040"/>
        </w:tabs>
        <w:jc w:val="both"/>
        <w:rPr>
          <w:b w:val="0"/>
          <w:sz w:val="24"/>
          <w:szCs w:val="24"/>
        </w:rPr>
      </w:pPr>
      <w:r w:rsidRPr="00600CB6">
        <w:rPr>
          <w:b w:val="0"/>
          <w:sz w:val="24"/>
          <w:szCs w:val="24"/>
        </w:rPr>
        <w:t>ПОСТАНОВЛЯЕТ:</w:t>
      </w:r>
    </w:p>
    <w:p w:rsidR="00BE4D89" w:rsidRPr="00600CB6" w:rsidRDefault="00BE4D89" w:rsidP="00BE4D89">
      <w:pPr>
        <w:pStyle w:val="ConsPlusTitle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600CB6">
        <w:rPr>
          <w:b w:val="0"/>
          <w:sz w:val="24"/>
          <w:szCs w:val="24"/>
        </w:rPr>
        <w:t>Увеличить (индексировать) с 01.01.2018 на 4 процента (за счет выплат стимулирующего характера) фонды оплаты труда работников муниципальных учреждений Каякского сельсовета Чулымского района Новосибирской области, на которых не распространяются Указы Президента Российской Федерации от 07.05.2012 №597 «О мероприятиях по реализации государственной политики», от 01.06.2012 №761 «О Национальной стратегии действий в интересах детей на 2012-2017 годы», от 28.12.2012 №1688 «О некоторых мерах по реализации государственной политики в сфере защиты детей-сирот и детей, оставшихся без попечения родителей».</w:t>
      </w:r>
    </w:p>
    <w:p w:rsidR="00BE4D89" w:rsidRPr="00600CB6" w:rsidRDefault="00BE4D89" w:rsidP="00BE4D89">
      <w:pPr>
        <w:pStyle w:val="ConsPlusTitle"/>
        <w:numPr>
          <w:ilvl w:val="0"/>
          <w:numId w:val="1"/>
        </w:numPr>
        <w:tabs>
          <w:tab w:val="left" w:pos="450"/>
        </w:tabs>
        <w:ind w:left="0" w:firstLine="567"/>
        <w:jc w:val="both"/>
        <w:rPr>
          <w:b w:val="0"/>
          <w:sz w:val="24"/>
          <w:szCs w:val="24"/>
        </w:rPr>
      </w:pPr>
      <w:r w:rsidRPr="00600CB6">
        <w:rPr>
          <w:b w:val="0"/>
          <w:sz w:val="24"/>
          <w:szCs w:val="24"/>
        </w:rPr>
        <w:t xml:space="preserve">Финансовое обеспечение расходов, связанных с реализацией настоящего постановления осуществлять в пределах средств бюджета Каякского сельсовета Чулымского района Новосибирской области, утвержденного решением   Совета депутатов Каякского сельсовета Чулымского района Новосибирской области от 22.12.2017 №75 «О бюджете Каякского сельсовета Чулымского района Новосибирской области на 2018 год и плановый период 2019 и 2020 годов». </w:t>
      </w:r>
    </w:p>
    <w:p w:rsidR="00BE4D89" w:rsidRPr="00600CB6" w:rsidRDefault="00BE4D89" w:rsidP="00BE4D89">
      <w:pPr>
        <w:pStyle w:val="ConsPlusTitle"/>
        <w:numPr>
          <w:ilvl w:val="0"/>
          <w:numId w:val="1"/>
        </w:numPr>
        <w:tabs>
          <w:tab w:val="left" w:pos="450"/>
        </w:tabs>
        <w:ind w:left="142" w:firstLine="567"/>
        <w:jc w:val="both"/>
        <w:rPr>
          <w:sz w:val="24"/>
          <w:szCs w:val="24"/>
        </w:rPr>
      </w:pPr>
      <w:r w:rsidRPr="00600CB6">
        <w:rPr>
          <w:b w:val="0"/>
          <w:sz w:val="24"/>
          <w:szCs w:val="24"/>
        </w:rPr>
        <w:t>Ответственность за исполнение настоящего постановления оставляю за собой.</w:t>
      </w:r>
    </w:p>
    <w:p w:rsidR="00BE4D89" w:rsidRPr="00600CB6" w:rsidRDefault="00BE4D89" w:rsidP="00BE4D89">
      <w:pPr>
        <w:pStyle w:val="ConsPlusTitle"/>
        <w:tabs>
          <w:tab w:val="left" w:pos="450"/>
        </w:tabs>
        <w:jc w:val="both"/>
        <w:rPr>
          <w:b w:val="0"/>
          <w:sz w:val="24"/>
          <w:szCs w:val="24"/>
        </w:rPr>
      </w:pPr>
    </w:p>
    <w:p w:rsidR="00BE4D89" w:rsidRPr="00600CB6" w:rsidRDefault="00BE4D89" w:rsidP="00BE4D89">
      <w:pPr>
        <w:pStyle w:val="ConsPlusTitle"/>
        <w:tabs>
          <w:tab w:val="left" w:pos="450"/>
        </w:tabs>
        <w:jc w:val="both"/>
        <w:rPr>
          <w:sz w:val="24"/>
          <w:szCs w:val="24"/>
        </w:rPr>
      </w:pPr>
    </w:p>
    <w:p w:rsidR="00BE4D89" w:rsidRPr="00600CB6" w:rsidRDefault="00BE4D89" w:rsidP="00BE4D89">
      <w:pPr>
        <w:ind w:right="175"/>
        <w:rPr>
          <w:rFonts w:ascii="Arial" w:hAnsi="Arial" w:cs="Arial"/>
          <w:bCs/>
        </w:rPr>
      </w:pPr>
    </w:p>
    <w:p w:rsidR="00BE4D89" w:rsidRPr="00600CB6" w:rsidRDefault="00BE4D89" w:rsidP="00BE4D89">
      <w:pPr>
        <w:ind w:left="142" w:right="175"/>
        <w:jc w:val="both"/>
        <w:rPr>
          <w:rFonts w:ascii="Arial" w:hAnsi="Arial" w:cs="Arial"/>
          <w:bCs/>
        </w:rPr>
      </w:pPr>
      <w:r w:rsidRPr="00600CB6">
        <w:rPr>
          <w:rFonts w:ascii="Arial" w:hAnsi="Arial" w:cs="Arial"/>
          <w:bCs/>
        </w:rPr>
        <w:t xml:space="preserve">Глава </w:t>
      </w:r>
      <w:r w:rsidRPr="00600CB6">
        <w:rPr>
          <w:rFonts w:ascii="Arial" w:hAnsi="Arial" w:cs="Arial"/>
        </w:rPr>
        <w:t>Каякского сельсовета</w:t>
      </w:r>
      <w:r w:rsidRPr="00600CB6">
        <w:rPr>
          <w:rFonts w:ascii="Arial" w:hAnsi="Arial" w:cs="Arial"/>
          <w:bCs/>
        </w:rPr>
        <w:t xml:space="preserve"> </w:t>
      </w:r>
    </w:p>
    <w:p w:rsidR="0089162D" w:rsidRPr="00600CB6" w:rsidRDefault="00BE4D89" w:rsidP="00BE4D89">
      <w:pPr>
        <w:rPr>
          <w:rFonts w:ascii="Arial" w:hAnsi="Arial" w:cs="Arial"/>
        </w:rPr>
      </w:pPr>
      <w:r w:rsidRPr="00600CB6">
        <w:rPr>
          <w:rFonts w:ascii="Arial" w:hAnsi="Arial" w:cs="Arial"/>
          <w:bCs/>
        </w:rPr>
        <w:t xml:space="preserve">Чулымского района  Новосибирской области                              О.Н. Дурнева      </w:t>
      </w:r>
    </w:p>
    <w:sectPr w:rsidR="0089162D" w:rsidRPr="00600CB6" w:rsidSect="00891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AFC" w:rsidRDefault="00533AFC" w:rsidP="00BE4D89">
      <w:r>
        <w:separator/>
      </w:r>
    </w:p>
  </w:endnote>
  <w:endnote w:type="continuationSeparator" w:id="0">
    <w:p w:rsidR="00533AFC" w:rsidRDefault="00533AFC" w:rsidP="00BE4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AFC" w:rsidRDefault="00533AFC" w:rsidP="00BE4D89">
      <w:r>
        <w:separator/>
      </w:r>
    </w:p>
  </w:footnote>
  <w:footnote w:type="continuationSeparator" w:id="0">
    <w:p w:rsidR="00533AFC" w:rsidRDefault="00533AFC" w:rsidP="00BE4D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72DBA"/>
    <w:multiLevelType w:val="hybridMultilevel"/>
    <w:tmpl w:val="D94AAC02"/>
    <w:lvl w:ilvl="0" w:tplc="D0CA7894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4D89"/>
    <w:rsid w:val="000D232B"/>
    <w:rsid w:val="000E78EC"/>
    <w:rsid w:val="001A6E1F"/>
    <w:rsid w:val="00284E1E"/>
    <w:rsid w:val="003825A7"/>
    <w:rsid w:val="00533AFC"/>
    <w:rsid w:val="005605F3"/>
    <w:rsid w:val="005E5EBC"/>
    <w:rsid w:val="00600CB6"/>
    <w:rsid w:val="007160B5"/>
    <w:rsid w:val="007A66D0"/>
    <w:rsid w:val="00811C17"/>
    <w:rsid w:val="0088578B"/>
    <w:rsid w:val="0089162D"/>
    <w:rsid w:val="00967973"/>
    <w:rsid w:val="00B85ADA"/>
    <w:rsid w:val="00BB537B"/>
    <w:rsid w:val="00BE4D89"/>
    <w:rsid w:val="00C044D9"/>
    <w:rsid w:val="00C95F64"/>
    <w:rsid w:val="00CC5DC8"/>
    <w:rsid w:val="00DD5127"/>
    <w:rsid w:val="00E5542C"/>
    <w:rsid w:val="00EB2BE2"/>
    <w:rsid w:val="00F5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4D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E4D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4D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E4D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4D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401</Words>
  <Characters>2288</Characters>
  <Application>Microsoft Office Word</Application>
  <DocSecurity>0</DocSecurity>
  <Lines>19</Lines>
  <Paragraphs>5</Paragraphs>
  <ScaleCrop>false</ScaleCrop>
  <Company>Windows 7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Каяк</dc:creator>
  <cp:lastModifiedBy>Каяк</cp:lastModifiedBy>
  <cp:revision>4</cp:revision>
  <cp:lastPrinted>2018-01-25T04:08:00Z</cp:lastPrinted>
  <dcterms:created xsi:type="dcterms:W3CDTF">2018-01-25T04:08:00Z</dcterms:created>
  <dcterms:modified xsi:type="dcterms:W3CDTF">2018-01-30T07:04:00Z</dcterms:modified>
</cp:coreProperties>
</file>